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BC" w:rsidRPr="002F35A6" w:rsidRDefault="009606BC" w:rsidP="00AA5850">
      <w:pPr>
        <w:pStyle w:val="Header"/>
        <w:framePr w:h="533" w:hRule="exact" w:hSpace="227" w:wrap="around" w:vAnchor="text" w:hAnchor="page" w:x="7907" w:y="-2713"/>
        <w:rPr>
          <w:rStyle w:val="PageNumber"/>
          <w:rFonts w:ascii="Arial" w:hAnsi="Arial" w:cs="Arial"/>
          <w:lang w:val="ro-RO"/>
        </w:rPr>
      </w:pPr>
      <w:bookmarkStart w:id="0" w:name="_GoBack"/>
      <w:bookmarkEnd w:id="0"/>
      <w:r w:rsidRPr="002F35A6">
        <w:rPr>
          <w:rStyle w:val="PageNumber"/>
          <w:rFonts w:ascii="Arial" w:hAnsi="Arial" w:cs="Arial"/>
          <w:lang w:val="ro-RO"/>
        </w:rPr>
        <w:t>Traducere din limba engleză</w:t>
      </w:r>
    </w:p>
    <w:p w:rsidR="009606BC" w:rsidRPr="002F35A6" w:rsidRDefault="009606BC" w:rsidP="009B55D2">
      <w:pPr>
        <w:pStyle w:val="Bodytext31"/>
        <w:numPr>
          <w:ilvl w:val="0"/>
          <w:numId w:val="1"/>
        </w:numPr>
        <w:tabs>
          <w:tab w:val="left" w:pos="415"/>
        </w:tabs>
        <w:spacing w:after="102" w:line="210" w:lineRule="exact"/>
        <w:ind w:firstLine="64"/>
        <w:rPr>
          <w:lang w:val="ro-RO"/>
        </w:rPr>
      </w:pPr>
      <w:r w:rsidRPr="002F35A6">
        <w:rPr>
          <w:lang w:val="ro-RO"/>
        </w:rPr>
        <w:t>DESCRIEREA ARTICOLULUI / PREPARATULUI ŞI SOCIETĂŢII</w:t>
      </w:r>
    </w:p>
    <w:p w:rsidR="009606BC" w:rsidRPr="002F35A6" w:rsidRDefault="009606BC" w:rsidP="009B55D2">
      <w:pPr>
        <w:pStyle w:val="Bodytext31"/>
        <w:numPr>
          <w:ilvl w:val="1"/>
          <w:numId w:val="1"/>
        </w:numPr>
        <w:tabs>
          <w:tab w:val="left" w:pos="864"/>
        </w:tabs>
        <w:spacing w:after="0" w:line="637" w:lineRule="exact"/>
        <w:ind w:left="300" w:firstLine="2"/>
        <w:rPr>
          <w:lang w:val="ro-RO"/>
        </w:rPr>
      </w:pPr>
      <w:r w:rsidRPr="002F35A6">
        <w:rPr>
          <w:lang w:val="ro-RO"/>
        </w:rPr>
        <w:t xml:space="preserve">Descrierea articolului / preparatului: </w:t>
      </w:r>
      <w:r w:rsidRPr="002F35A6">
        <w:rPr>
          <w:rStyle w:val="Bodytext315pt"/>
          <w:rFonts w:eastAsia="Courier New"/>
          <w:b/>
          <w:bCs/>
          <w:lang w:val="ro-RO"/>
        </w:rPr>
        <w:t xml:space="preserve">Polimer cu carbonat de calciu </w:t>
      </w:r>
      <w:r w:rsidRPr="002F35A6">
        <w:rPr>
          <w:lang w:val="ro-RO"/>
        </w:rPr>
        <w:t xml:space="preserve">(CaC03)         Codurile societăţii pentru produse: </w:t>
      </w:r>
      <w:r w:rsidRPr="002F35A6">
        <w:rPr>
          <w:rStyle w:val="Bodytext315pt"/>
          <w:rFonts w:eastAsia="Courier New"/>
          <w:b/>
          <w:bCs/>
          <w:lang w:val="ro-RO"/>
        </w:rPr>
        <w:t>VATPOL PE</w:t>
      </w:r>
    </w:p>
    <w:p w:rsidR="009606BC" w:rsidRPr="002F35A6" w:rsidRDefault="009606BC" w:rsidP="009B55D2">
      <w:pPr>
        <w:pStyle w:val="Bodytext21"/>
        <w:spacing w:after="12" w:line="210" w:lineRule="exact"/>
        <w:ind w:left="300" w:firstLine="2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VATPOL PE Codurile produselor: </w:t>
      </w:r>
      <w:r w:rsidRPr="002F35A6">
        <w:rPr>
          <w:lang w:val="ro-RO"/>
        </w:rPr>
        <w:t>100-101-105-200-201-202-203-204-206-210-211-212</w:t>
      </w:r>
    </w:p>
    <w:p w:rsidR="009606BC" w:rsidRPr="002F35A6" w:rsidRDefault="009606BC" w:rsidP="009B55D2">
      <w:pPr>
        <w:pStyle w:val="Bodytext21"/>
        <w:spacing w:after="196" w:line="210" w:lineRule="exact"/>
        <w:ind w:left="4160" w:hanging="2"/>
        <w:jc w:val="left"/>
        <w:rPr>
          <w:lang w:val="ro-RO"/>
        </w:rPr>
      </w:pPr>
      <w:r w:rsidRPr="002F35A6">
        <w:rPr>
          <w:lang w:val="ro-RO"/>
        </w:rPr>
        <w:t>300-303-304-305-306- 307-308</w:t>
      </w:r>
    </w:p>
    <w:p w:rsidR="009606BC" w:rsidRPr="002F35A6" w:rsidRDefault="009606BC" w:rsidP="009B55D2">
      <w:pPr>
        <w:pStyle w:val="Bodytext31"/>
        <w:tabs>
          <w:tab w:val="left" w:pos="4091"/>
        </w:tabs>
        <w:spacing w:after="16" w:line="210" w:lineRule="exact"/>
        <w:ind w:left="700" w:hanging="1"/>
        <w:rPr>
          <w:lang w:val="ro-RO"/>
        </w:rPr>
      </w:pPr>
      <w:r w:rsidRPr="002F35A6">
        <w:rPr>
          <w:lang w:val="ro-RO"/>
        </w:rPr>
        <w:t>Cod CAEN: 22.21</w:t>
      </w:r>
      <w:r w:rsidRPr="002F35A6">
        <w:rPr>
          <w:lang w:val="ro-RO"/>
        </w:rPr>
        <w:tab/>
        <w:t>(Clasificarea activităţilor din economia naţională)</w:t>
      </w:r>
    </w:p>
    <w:p w:rsidR="009606BC" w:rsidRPr="002F35A6" w:rsidRDefault="009606BC" w:rsidP="009B55D2">
      <w:pPr>
        <w:pStyle w:val="Bodytext31"/>
        <w:spacing w:after="333" w:line="210" w:lineRule="exact"/>
        <w:ind w:left="700" w:hanging="1"/>
        <w:rPr>
          <w:lang w:val="ro-RO"/>
        </w:rPr>
      </w:pPr>
      <w:r w:rsidRPr="002F35A6">
        <w:rPr>
          <w:lang w:val="ro-RO"/>
        </w:rPr>
        <w:t>Cod HTS: 382490979017                 (Codul tarifar armonizat)</w:t>
      </w:r>
    </w:p>
    <w:p w:rsidR="009606BC" w:rsidRPr="002F35A6" w:rsidRDefault="009606BC" w:rsidP="009B55D2">
      <w:pPr>
        <w:pStyle w:val="Bodytext31"/>
        <w:numPr>
          <w:ilvl w:val="1"/>
          <w:numId w:val="1"/>
        </w:numPr>
        <w:tabs>
          <w:tab w:val="left" w:pos="866"/>
        </w:tabs>
        <w:spacing w:after="0" w:line="281" w:lineRule="exact"/>
        <w:ind w:left="300" w:firstLine="2"/>
        <w:rPr>
          <w:lang w:val="ro-RO"/>
        </w:rPr>
      </w:pPr>
      <w:r w:rsidRPr="002F35A6">
        <w:rPr>
          <w:lang w:val="ro-RO"/>
        </w:rPr>
        <w:t>Utilizarea articolului / preparatului</w:t>
      </w:r>
    </w:p>
    <w:p w:rsidR="009606BC" w:rsidRPr="002F35A6" w:rsidRDefault="009606BC" w:rsidP="009B55D2">
      <w:pPr>
        <w:pStyle w:val="Bodytext21"/>
        <w:spacing w:after="0" w:line="281" w:lineRule="exact"/>
        <w:ind w:left="700" w:hanging="1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Sectorul industrial: </w:t>
      </w:r>
      <w:r w:rsidRPr="002F35A6">
        <w:rPr>
          <w:lang w:val="ro-RO"/>
        </w:rPr>
        <w:t>Sectorul maselor plastice (folie PE, ţevi, rafie, injectare)</w:t>
      </w:r>
    </w:p>
    <w:p w:rsidR="009606BC" w:rsidRPr="002F35A6" w:rsidRDefault="009606BC" w:rsidP="009B55D2">
      <w:pPr>
        <w:pStyle w:val="Bodytext21"/>
        <w:spacing w:after="237" w:line="281" w:lineRule="exact"/>
        <w:ind w:left="700" w:hanging="1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Mod de utilizare: </w:t>
      </w:r>
      <w:r w:rsidRPr="002F35A6">
        <w:rPr>
          <w:lang w:val="ro-RO"/>
        </w:rPr>
        <w:t>Folosit pentru reducerea costurilor la produsele fabricate</w:t>
      </w:r>
    </w:p>
    <w:p w:rsidR="009606BC" w:rsidRPr="002F35A6" w:rsidRDefault="009606BC" w:rsidP="009B55D2">
      <w:pPr>
        <w:pStyle w:val="Heading11"/>
        <w:keepNext/>
        <w:keepLines/>
        <w:numPr>
          <w:ilvl w:val="1"/>
          <w:numId w:val="1"/>
        </w:numPr>
        <w:tabs>
          <w:tab w:val="left" w:pos="866"/>
        </w:tabs>
        <w:spacing w:before="0"/>
        <w:ind w:left="300"/>
        <w:rPr>
          <w:lang w:val="ro-RO"/>
        </w:rPr>
      </w:pPr>
      <w:bookmarkStart w:id="1" w:name="bookmark0"/>
      <w:r w:rsidRPr="002F35A6">
        <w:rPr>
          <w:rStyle w:val="Heading1105pt"/>
          <w:rFonts w:eastAsia="Courier New"/>
          <w:b/>
          <w:bCs/>
          <w:lang w:val="ro-RO"/>
        </w:rPr>
        <w:t xml:space="preserve">Denumirea societăţii: </w:t>
      </w:r>
      <w:r w:rsidRPr="002F35A6">
        <w:rPr>
          <w:rStyle w:val="Heading10"/>
          <w:rFonts w:eastAsia="Courier New"/>
          <w:b/>
          <w:bCs/>
          <w:lang w:val="ro-RO"/>
        </w:rPr>
        <w:t>Vatan Plastik San. Ve Tic. A.§.</w:t>
      </w:r>
      <w:bookmarkEnd w:id="1"/>
    </w:p>
    <w:p w:rsidR="009606BC" w:rsidRPr="002F35A6" w:rsidRDefault="009606BC" w:rsidP="009B55D2">
      <w:pPr>
        <w:pStyle w:val="Bodytext21"/>
        <w:spacing w:after="0" w:line="284" w:lineRule="exact"/>
        <w:ind w:left="700" w:hanging="1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Adresa: </w:t>
      </w:r>
      <w:r w:rsidRPr="002F35A6">
        <w:rPr>
          <w:lang w:val="ro-RO"/>
        </w:rPr>
        <w:t xml:space="preserve">Soganlik Orta District E-5 Side-Way nr.: 16 TR 34880 Kartal / Istanbul, TURCIA                          </w:t>
      </w:r>
      <w:r w:rsidRPr="002F35A6">
        <w:rPr>
          <w:rStyle w:val="Bodytext2Bold"/>
          <w:rFonts w:eastAsia="Courier New"/>
          <w:lang w:val="ro-RO"/>
        </w:rPr>
        <w:t xml:space="preserve">Tel: </w:t>
      </w:r>
      <w:r w:rsidRPr="002F35A6">
        <w:rPr>
          <w:lang w:val="ro-RO"/>
        </w:rPr>
        <w:t xml:space="preserve">0090 216 377 22 80 </w:t>
      </w:r>
      <w:r w:rsidRPr="002F35A6">
        <w:rPr>
          <w:rStyle w:val="Bodytext2Bold"/>
          <w:rFonts w:eastAsia="Courier New"/>
          <w:lang w:val="ro-RO"/>
        </w:rPr>
        <w:t xml:space="preserve">Fax: </w:t>
      </w:r>
      <w:r w:rsidRPr="002F35A6">
        <w:rPr>
          <w:lang w:val="ro-RO"/>
        </w:rPr>
        <w:t>0090 216 309 31 09</w:t>
      </w:r>
    </w:p>
    <w:p w:rsidR="009606BC" w:rsidRPr="002F35A6" w:rsidRDefault="009606BC" w:rsidP="009B55D2">
      <w:pPr>
        <w:pStyle w:val="Bodytext31"/>
        <w:spacing w:after="300" w:line="284" w:lineRule="exact"/>
        <w:ind w:left="700" w:hanging="1"/>
        <w:rPr>
          <w:lang w:val="ro-RO"/>
        </w:rPr>
      </w:pPr>
      <w:r w:rsidRPr="002F35A6">
        <w:rPr>
          <w:lang w:val="ro-RO"/>
        </w:rPr>
        <w:t xml:space="preserve">E-mail: </w:t>
      </w:r>
      <w:hyperlink r:id="rId7" w:history="1">
        <w:r w:rsidRPr="002F35A6">
          <w:rPr>
            <w:rStyle w:val="Bodytext30"/>
            <w:rFonts w:eastAsia="Courier New"/>
            <w:b/>
            <w:bCs/>
            <w:lang w:val="ro-RO"/>
          </w:rPr>
          <w:t>vatan@vatanplastik.com</w:t>
        </w:r>
      </w:hyperlink>
      <w:r w:rsidRPr="002F35A6">
        <w:rPr>
          <w:rStyle w:val="Bodytext33"/>
          <w:rFonts w:eastAsia="Courier New"/>
          <w:b/>
          <w:bCs/>
          <w:lang w:val="ro-RO"/>
        </w:rPr>
        <w:t xml:space="preserve"> </w:t>
      </w:r>
      <w:r w:rsidRPr="002F35A6">
        <w:rPr>
          <w:lang w:val="ro-RO"/>
        </w:rPr>
        <w:t xml:space="preserve">, </w:t>
      </w:r>
      <w:hyperlink r:id="rId8" w:history="1">
        <w:r w:rsidRPr="002F35A6">
          <w:rPr>
            <w:rStyle w:val="Bodytext30"/>
            <w:rFonts w:eastAsia="Courier New"/>
            <w:b/>
            <w:bCs/>
            <w:lang w:val="ro-RO"/>
          </w:rPr>
          <w:t>ilgi@vatanplastik.com</w:t>
        </w:r>
      </w:hyperlink>
    </w:p>
    <w:p w:rsidR="009606BC" w:rsidRPr="002F35A6" w:rsidRDefault="009606BC" w:rsidP="009B55D2">
      <w:pPr>
        <w:pStyle w:val="Bodytext31"/>
        <w:numPr>
          <w:ilvl w:val="1"/>
          <w:numId w:val="1"/>
        </w:numPr>
        <w:tabs>
          <w:tab w:val="left" w:pos="808"/>
        </w:tabs>
        <w:spacing w:after="311" w:line="210" w:lineRule="exact"/>
        <w:ind w:left="300" w:firstLine="2"/>
        <w:rPr>
          <w:lang w:val="ro-RO"/>
        </w:rPr>
      </w:pPr>
      <w:r w:rsidRPr="002F35A6">
        <w:rPr>
          <w:lang w:val="ro-RO"/>
        </w:rPr>
        <w:t>Telefon de urgenţă: 00 90 216 377 22 80 (123)</w:t>
      </w:r>
    </w:p>
    <w:p w:rsidR="009606BC" w:rsidRPr="002F35A6" w:rsidRDefault="009606BC" w:rsidP="009B55D2">
      <w:pPr>
        <w:pStyle w:val="Bodytext31"/>
        <w:numPr>
          <w:ilvl w:val="0"/>
          <w:numId w:val="1"/>
        </w:numPr>
        <w:tabs>
          <w:tab w:val="left" w:pos="379"/>
        </w:tabs>
        <w:spacing w:after="0" w:line="529" w:lineRule="exact"/>
        <w:ind w:right="4360" w:firstLine="64"/>
        <w:jc w:val="left"/>
        <w:rPr>
          <w:lang w:val="ro-RO"/>
        </w:rPr>
      </w:pPr>
      <w:r w:rsidRPr="002F35A6">
        <w:rPr>
          <w:lang w:val="ro-RO"/>
        </w:rPr>
        <w:t>COMPOZIŢIA / INFORMAŢII DESPRE COMPONENTE CODURILE PRODUSELOR NOASTRE  VATPOL PE:</w:t>
      </w:r>
    </w:p>
    <w:p w:rsidR="009606BC" w:rsidRPr="002F35A6" w:rsidRDefault="009606BC" w:rsidP="009B55D2">
      <w:pPr>
        <w:pStyle w:val="Tablecaption0"/>
        <w:framePr w:w="10131" w:wrap="notBeside" w:vAnchor="text" w:hAnchor="page" w:x="616" w:y="4"/>
        <w:spacing w:line="210" w:lineRule="exact"/>
        <w:ind w:firstLine="0"/>
        <w:rPr>
          <w:lang w:val="ro-RO"/>
        </w:rPr>
      </w:pPr>
      <w:r w:rsidRPr="002F35A6">
        <w:rPr>
          <w:lang w:val="ro-RO"/>
        </w:rPr>
        <w:t>100-101 -105-200-201 -202-203-204-206-210-211 -300-303-304-305-306-307-308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52"/>
        <w:gridCol w:w="1966"/>
        <w:gridCol w:w="1256"/>
        <w:gridCol w:w="1260"/>
        <w:gridCol w:w="983"/>
        <w:gridCol w:w="1134"/>
      </w:tblGrid>
      <w:tr w:rsidR="009606BC" w:rsidRPr="002F35A6">
        <w:trPr>
          <w:trHeight w:hRule="exact" w:val="71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63" w:lineRule="exact"/>
              <w:ind w:firstLine="133"/>
              <w:jc w:val="left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Conţinutul substanţei periculoase / nepericuloase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Concentraţie</w:t>
            </w:r>
          </w:p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left="240" w:firstLine="1"/>
              <w:jc w:val="left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Nr. 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Nr.  EINECS</w:t>
            </w:r>
          </w:p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rPr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Pericol</w:t>
            </w:r>
          </w:p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Semnal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Risc</w:t>
            </w:r>
          </w:p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Bold1"/>
                <w:rFonts w:eastAsia="Courier New"/>
                <w:lang w:val="ro-RO"/>
              </w:rPr>
              <w:t>Clauze</w:t>
            </w:r>
          </w:p>
        </w:tc>
      </w:tr>
      <w:tr w:rsidR="009606BC" w:rsidRPr="002F35A6">
        <w:trPr>
          <w:trHeight w:hRule="exact" w:val="30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Polietilenă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50-15%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left="160" w:hanging="7"/>
              <w:jc w:val="left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9002-88-4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  <w:tr w:rsidR="009606BC" w:rsidRPr="002F35A6">
        <w:trPr>
          <w:trHeight w:hRule="exact" w:val="32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Carbonat de calciu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50-85%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left="160" w:hanging="7"/>
              <w:jc w:val="left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1317-65-3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  <w:tr w:rsidR="009606BC" w:rsidRPr="002F35A6" w:rsidTr="002654AF">
        <w:trPr>
          <w:trHeight w:hRule="exact" w:val="30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Antioxidant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0-20%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8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4pt"/>
                <w:rFonts w:eastAsia="Courier New"/>
                <w:lang w:val="ro-RO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6BC" w:rsidRPr="002F35A6" w:rsidRDefault="009606BC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2F35A6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</w:tbl>
    <w:p w:rsidR="009606BC" w:rsidRPr="002F35A6" w:rsidRDefault="009606BC" w:rsidP="009B55D2">
      <w:pPr>
        <w:framePr w:w="10131" w:wrap="notBeside" w:vAnchor="text" w:hAnchor="page" w:x="616" w:y="4"/>
        <w:shd w:val="clear" w:color="auto" w:fill="FFFFFF"/>
        <w:rPr>
          <w:rFonts w:ascii="Arial" w:hAnsi="Arial" w:cs="Arial"/>
          <w:sz w:val="2"/>
          <w:szCs w:val="2"/>
          <w:lang w:val="ro-RO"/>
        </w:rPr>
      </w:pPr>
    </w:p>
    <w:p w:rsidR="009606BC" w:rsidRPr="002F35A6" w:rsidRDefault="009606BC" w:rsidP="009B55D2">
      <w:pPr>
        <w:shd w:val="clear" w:color="auto" w:fill="FFFFFF"/>
        <w:rPr>
          <w:rFonts w:ascii="Arial" w:hAnsi="Arial" w:cs="Arial"/>
          <w:sz w:val="2"/>
          <w:szCs w:val="2"/>
          <w:lang w:val="ro-RO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32" type="#_x0000_t202" style="position:absolute;margin-left:-2.1pt;margin-top:108.1pt;width:470.6pt;height:63.6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" stroked="f" strokeweight="1pt">
            <v:textbox>
              <w:txbxContent>
                <w:p w:rsidR="009606BC" w:rsidRPr="00F90208" w:rsidRDefault="009606BC">
                  <w:pP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</w:pPr>
                  <w:r w:rsidRPr="00F90208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Produsul nu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face obiectul</w:t>
                  </w:r>
                  <w:r w:rsidRPr="00F90208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Regulamentu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lui</w:t>
                  </w:r>
                  <w:r w:rsidRPr="00F90208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 xml:space="preserve"> privind produsele chimice periculoase publicat în Monitorul Oficial nr. 21634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ro-RO"/>
                    </w:rPr>
                    <w:t>ş</w:t>
                  </w:r>
                  <w:r w:rsidRPr="00F90208">
                    <w:rPr>
                      <w:rFonts w:ascii="Arial" w:hAnsi="Arial" w:cs="Arial"/>
                      <w:sz w:val="20"/>
                      <w:szCs w:val="20"/>
                      <w:lang w:val="ro-RO"/>
                    </w:rPr>
                    <w:t>i datat 11/07/1993.</w:t>
                  </w:r>
                </w:p>
              </w:txbxContent>
            </v:textbox>
            <w10:wrap type="square"/>
          </v:shape>
        </w:pict>
      </w:r>
      <w:r w:rsidRPr="002F35A6">
        <w:rPr>
          <w:rFonts w:ascii="Arial" w:hAnsi="Arial" w:cs="Arial"/>
          <w:lang w:val="ro-RO"/>
        </w:rPr>
        <w:br w:type="page"/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403"/>
        </w:tabs>
        <w:spacing w:after="211" w:line="210" w:lineRule="exact"/>
        <w:ind w:firstLine="40"/>
        <w:rPr>
          <w:lang w:val="ro-RO"/>
        </w:rPr>
      </w:pPr>
      <w:bookmarkStart w:id="2" w:name="bookmark1"/>
      <w:r w:rsidRPr="002F35A6">
        <w:rPr>
          <w:lang w:val="ro-RO"/>
        </w:rPr>
        <w:t>IDENTIFICAREA PERICOLELOR</w:t>
      </w:r>
      <w:bookmarkEnd w:id="2"/>
    </w:p>
    <w:p w:rsidR="009606BC" w:rsidRPr="002F35A6" w:rsidRDefault="009606BC" w:rsidP="009B55D2">
      <w:pPr>
        <w:pStyle w:val="Heading20"/>
        <w:keepNext/>
        <w:keepLines/>
        <w:tabs>
          <w:tab w:val="left" w:pos="403"/>
        </w:tabs>
        <w:spacing w:after="211" w:line="210" w:lineRule="exact"/>
        <w:ind w:left="40" w:firstLine="0"/>
        <w:rPr>
          <w:lang w:val="ro-RO"/>
        </w:rPr>
      </w:pPr>
      <w:r w:rsidRPr="002F35A6">
        <w:rPr>
          <w:lang w:val="ro-RO"/>
        </w:rPr>
        <w:t>Produsul nu face obiectul Regulamentului privind produsele chimice periculoase publicat în Monitorul Oficial nr. 21634 şi datat 11/07/1993.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66" w:lineRule="exact"/>
        <w:ind w:left="580" w:hanging="2"/>
        <w:rPr>
          <w:lang w:val="ro-RO"/>
        </w:rPr>
      </w:pPr>
      <w:r w:rsidRPr="002F35A6">
        <w:rPr>
          <w:lang w:val="ro-RO"/>
        </w:rPr>
        <w:t>Nu există niciun pericol fizic.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66" w:lineRule="exact"/>
        <w:ind w:left="580" w:hanging="2"/>
        <w:rPr>
          <w:lang w:val="ro-RO"/>
        </w:rPr>
      </w:pPr>
      <w:r w:rsidRPr="002F35A6">
        <w:rPr>
          <w:lang w:val="ro-RO"/>
        </w:rPr>
        <w:t>Nu constituie un pericol pentru sănătate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525" w:line="266" w:lineRule="exact"/>
        <w:ind w:left="580" w:hanging="2"/>
        <w:rPr>
          <w:lang w:val="ro-RO"/>
        </w:rPr>
      </w:pPr>
      <w:r w:rsidRPr="002F35A6">
        <w:rPr>
          <w:lang w:val="ro-RO"/>
        </w:rPr>
        <w:t>Nu este un element periculos pentru mediu.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405"/>
        </w:tabs>
        <w:spacing w:after="217" w:line="210" w:lineRule="exact"/>
        <w:ind w:firstLine="40"/>
        <w:rPr>
          <w:lang w:val="ro-RO"/>
        </w:rPr>
      </w:pPr>
      <w:bookmarkStart w:id="3" w:name="bookmark2"/>
      <w:r w:rsidRPr="002F35A6">
        <w:rPr>
          <w:lang w:val="ro-RO"/>
        </w:rPr>
        <w:t>MĂSURI DE PRIM AJUTOR</w:t>
      </w:r>
      <w:bookmarkEnd w:id="3"/>
    </w:p>
    <w:p w:rsidR="009606BC" w:rsidRPr="002F35A6" w:rsidRDefault="009606BC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Contactul cu ochii: </w:t>
      </w:r>
      <w:r w:rsidRPr="002F35A6">
        <w:rPr>
          <w:lang w:val="ro-RO"/>
        </w:rPr>
        <w:t>Clătiţi imediat cu apă de la robinet, timp de cel puţin 15 minute.</w:t>
      </w:r>
    </w:p>
    <w:p w:rsidR="009606BC" w:rsidRPr="002F35A6" w:rsidRDefault="009606BC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Contactul cu pielea: </w:t>
      </w:r>
      <w:r w:rsidRPr="002F35A6">
        <w:rPr>
          <w:lang w:val="ro-RO"/>
        </w:rPr>
        <w:t>Când produsul vine în contact cu pielea;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59" w:lineRule="exact"/>
        <w:ind w:left="580" w:hanging="2"/>
        <w:rPr>
          <w:lang w:val="ro-RO"/>
        </w:rPr>
      </w:pPr>
      <w:r w:rsidRPr="002F35A6">
        <w:rPr>
          <w:lang w:val="ro-RO"/>
        </w:rPr>
        <w:t>Nu există niciun efect atunci când este sub formă de granule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59" w:lineRule="exact"/>
        <w:ind w:left="980" w:hanging="402"/>
        <w:jc w:val="left"/>
        <w:rPr>
          <w:lang w:val="ro-RO"/>
        </w:rPr>
      </w:pPr>
      <w:r w:rsidRPr="002F35A6">
        <w:rPr>
          <w:lang w:val="ro-RO"/>
        </w:rPr>
        <w:t>Când produsul vine în contact cu pielea în formă topită, clătiţi cu multă apă, înveliţi într-un tifon steril</w:t>
      </w:r>
    </w:p>
    <w:p w:rsidR="009606BC" w:rsidRPr="002F35A6" w:rsidRDefault="009606BC" w:rsidP="009B55D2">
      <w:pPr>
        <w:pStyle w:val="Bodytext21"/>
        <w:spacing w:after="0" w:line="259" w:lineRule="exact"/>
        <w:ind w:left="14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Ingestie: </w:t>
      </w:r>
      <w:r w:rsidRPr="002F35A6">
        <w:rPr>
          <w:lang w:val="ro-RO"/>
        </w:rPr>
        <w:t>Nu există niciun efect toxic. Nu este activ din punct de vedere biologic. Medicul trebuie consultat ca o măsură de precauţie.</w:t>
      </w:r>
    </w:p>
    <w:p w:rsidR="009606BC" w:rsidRPr="002F35A6" w:rsidRDefault="009606BC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Inhalare: </w:t>
      </w:r>
      <w:r w:rsidRPr="002F35A6">
        <w:rPr>
          <w:lang w:val="ro-RO"/>
        </w:rPr>
        <w:t>* Vatpol netratat termic nu necesită nicio măsură.</w:t>
      </w:r>
    </w:p>
    <w:p w:rsidR="009606BC" w:rsidRPr="002F35A6" w:rsidRDefault="009606BC" w:rsidP="009B55D2">
      <w:pPr>
        <w:pStyle w:val="Bodytext21"/>
        <w:spacing w:after="519" w:line="259" w:lineRule="exact"/>
        <w:ind w:left="1520" w:right="-5" w:hanging="116"/>
        <w:jc w:val="left"/>
        <w:rPr>
          <w:lang w:val="ro-RO"/>
        </w:rPr>
      </w:pPr>
      <w:r w:rsidRPr="002F35A6">
        <w:rPr>
          <w:lang w:val="ro-RO"/>
        </w:rPr>
        <w:t>* În timp ce se află sub tratament termic sau în stare de foc etc., fumul nu trebuie respirat. În cazul în care este respirat, persoana trebuie mutată la aer curat.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403"/>
        </w:tabs>
        <w:spacing w:after="256" w:line="210" w:lineRule="exact"/>
        <w:ind w:firstLine="40"/>
        <w:rPr>
          <w:lang w:val="ro-RO"/>
        </w:rPr>
      </w:pPr>
      <w:bookmarkStart w:id="4" w:name="bookmark3"/>
      <w:r w:rsidRPr="002F35A6">
        <w:rPr>
          <w:lang w:val="ro-RO"/>
        </w:rPr>
        <w:t>MĂSURI DE COMBATERE A INCENDIILOR</w:t>
      </w:r>
      <w:bookmarkEnd w:id="4"/>
    </w:p>
    <w:p w:rsidR="009606BC" w:rsidRPr="002F35A6" w:rsidRDefault="009606BC" w:rsidP="009B55D2">
      <w:pPr>
        <w:pStyle w:val="Bodytext21"/>
        <w:spacing w:after="223" w:line="210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Echipament de stingere a incendiilor: </w:t>
      </w:r>
      <w:r w:rsidRPr="002F35A6">
        <w:rPr>
          <w:lang w:val="ro-RO"/>
        </w:rPr>
        <w:t>spumă, pulbere chimică uscată, echipamente de stingere a incendiilor cu C0</w:t>
      </w:r>
      <w:r w:rsidRPr="002F35A6">
        <w:rPr>
          <w:vertAlign w:val="subscript"/>
          <w:lang w:val="ro-RO"/>
        </w:rPr>
        <w:t>2</w:t>
      </w:r>
      <w:r w:rsidRPr="002F35A6">
        <w:rPr>
          <w:lang w:val="ro-RO"/>
        </w:rPr>
        <w:t>.</w:t>
      </w:r>
    </w:p>
    <w:p w:rsidR="009606BC" w:rsidRPr="002F35A6" w:rsidRDefault="009606BC" w:rsidP="009B55D2">
      <w:pPr>
        <w:pStyle w:val="Bodytext21"/>
        <w:spacing w:after="243" w:line="256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Afectările de la produse şi gazificare: </w:t>
      </w:r>
      <w:r w:rsidRPr="002F35A6">
        <w:rPr>
          <w:lang w:val="ro-RO"/>
        </w:rPr>
        <w:t>gazele şi aburii toxici şi iritanţi trebuie evacuaţi la exterior. De exemplu: monoxid de carbon, bioxid de carbon.</w:t>
      </w:r>
    </w:p>
    <w:p w:rsidR="009606BC" w:rsidRPr="002F35A6" w:rsidRDefault="009606BC" w:rsidP="009B55D2">
      <w:pPr>
        <w:pStyle w:val="Bodytext21"/>
        <w:spacing w:after="0" w:line="252" w:lineRule="exact"/>
        <w:ind w:left="260" w:hanging="4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Echipament individual de protecţie care trebuie utilizat: </w:t>
      </w:r>
      <w:r w:rsidRPr="002F35A6">
        <w:rPr>
          <w:lang w:val="ro-RO"/>
        </w:rPr>
        <w:t>Poate fi combinat cu îmbrăcămintea standard (cască de foc, halat, pantaloni, cizme, mănuşi)</w:t>
      </w:r>
    </w:p>
    <w:p w:rsidR="009606BC" w:rsidRPr="002F35A6" w:rsidRDefault="009606BC" w:rsidP="009B55D2">
      <w:pPr>
        <w:pStyle w:val="Bodytext21"/>
        <w:spacing w:after="796" w:line="210" w:lineRule="exact"/>
        <w:ind w:left="880" w:hanging="9"/>
        <w:jc w:val="left"/>
        <w:rPr>
          <w:lang w:val="ro-RO"/>
        </w:rPr>
      </w:pPr>
      <w:r w:rsidRPr="002F35A6">
        <w:rPr>
          <w:lang w:val="ro-RO"/>
        </w:rPr>
        <w:t>În zona înconjurată de foc trebuie să se intre cu mască de aer.</w:t>
      </w:r>
    </w:p>
    <w:p w:rsidR="009606BC" w:rsidRPr="002F35A6" w:rsidRDefault="009606BC" w:rsidP="009B55D2">
      <w:pPr>
        <w:pStyle w:val="Bodytext31"/>
        <w:numPr>
          <w:ilvl w:val="0"/>
          <w:numId w:val="1"/>
        </w:numPr>
        <w:tabs>
          <w:tab w:val="left" w:pos="403"/>
        </w:tabs>
        <w:spacing w:after="220" w:line="210" w:lineRule="exact"/>
        <w:ind w:firstLine="40"/>
        <w:rPr>
          <w:lang w:val="ro-RO"/>
        </w:rPr>
      </w:pPr>
      <w:r w:rsidRPr="002F35A6">
        <w:rPr>
          <w:lang w:val="ro-RO"/>
        </w:rPr>
        <w:t>MĂSURI ÎN CAZ DE DISPERSIE ACCIDENTALĂ</w:t>
      </w:r>
    </w:p>
    <w:p w:rsidR="009606BC" w:rsidRPr="002F35A6" w:rsidRDefault="009606BC" w:rsidP="009B55D2">
      <w:pPr>
        <w:pStyle w:val="Bodytext21"/>
        <w:spacing w:after="0" w:line="256" w:lineRule="exact"/>
        <w:ind w:left="400" w:hanging="10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Măsuri cu caracter personal: </w:t>
      </w:r>
      <w:r w:rsidRPr="002F35A6">
        <w:rPr>
          <w:lang w:val="ro-RO"/>
        </w:rPr>
        <w:t>Folosiţi ochelari de protecţie şi mănuşi impermeabile.</w:t>
      </w:r>
    </w:p>
    <w:p w:rsidR="009606BC" w:rsidRPr="002F35A6" w:rsidRDefault="009606BC" w:rsidP="009B55D2">
      <w:pPr>
        <w:pStyle w:val="Bodytext21"/>
        <w:spacing w:after="0" w:line="256" w:lineRule="exact"/>
        <w:ind w:left="400" w:right="200" w:hanging="10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Măsuri pentru mediul înconjurător: </w:t>
      </w:r>
      <w:r w:rsidRPr="002F35A6">
        <w:rPr>
          <w:lang w:val="ro-RO"/>
        </w:rPr>
        <w:t>Împiedicaţi acumularea de pulbere la locul de muncă. Este important să ajungă la zona de colectare a apelor uzate.</w:t>
      </w:r>
    </w:p>
    <w:p w:rsidR="009606BC" w:rsidRPr="002F35A6" w:rsidRDefault="009606BC" w:rsidP="009B55D2">
      <w:pPr>
        <w:pStyle w:val="Bodytext21"/>
        <w:spacing w:after="0" w:line="256" w:lineRule="exact"/>
        <w:ind w:left="400" w:hanging="10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Metode de curăţare: </w:t>
      </w:r>
      <w:r w:rsidRPr="002F35A6">
        <w:rPr>
          <w:lang w:val="ro-RO"/>
        </w:rPr>
        <w:t>Produsul este alunecos din punct de vedere al formării sale. În cazul în care vărsat pe sol, solul trebuie curăţat.</w:t>
      </w:r>
      <w:r w:rsidRPr="002F35A6">
        <w:rPr>
          <w:lang w:val="ro-RO"/>
        </w:rPr>
        <w:br w:type="page"/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38"/>
        </w:tabs>
        <w:spacing w:after="256" w:line="210" w:lineRule="exact"/>
        <w:ind w:firstLine="43"/>
        <w:rPr>
          <w:lang w:val="ro-RO"/>
        </w:rPr>
      </w:pPr>
      <w:bookmarkStart w:id="5" w:name="bookmark4"/>
      <w:r w:rsidRPr="002F35A6">
        <w:rPr>
          <w:lang w:val="ro-RO"/>
        </w:rPr>
        <w:t>MANIPULARE ŞI DEPOZITARE</w:t>
      </w:r>
      <w:bookmarkEnd w:id="5"/>
    </w:p>
    <w:p w:rsidR="009606BC" w:rsidRPr="002F35A6" w:rsidRDefault="009606BC" w:rsidP="009B55D2">
      <w:pPr>
        <w:pStyle w:val="Bodytext31"/>
        <w:spacing w:after="0" w:line="210" w:lineRule="exact"/>
        <w:ind w:left="360" w:hanging="7"/>
        <w:jc w:val="left"/>
        <w:rPr>
          <w:lang w:val="ro-RO"/>
        </w:rPr>
      </w:pPr>
      <w:r w:rsidRPr="002F35A6">
        <w:rPr>
          <w:lang w:val="ro-RO"/>
        </w:rPr>
        <w:t>Manipulare si depozitare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2F35A6">
        <w:rPr>
          <w:lang w:val="ro-RO"/>
        </w:rPr>
        <w:t>Trebuie păstrat în medii uscate şi la interior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2F35A6">
        <w:rPr>
          <w:lang w:val="ro-RO"/>
        </w:rPr>
        <w:t>Nu trebuie expus la lumina directă a soarelui.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540" w:hanging="319"/>
        <w:jc w:val="left"/>
        <w:rPr>
          <w:lang w:val="ro-RO"/>
        </w:rPr>
      </w:pPr>
      <w:r w:rsidRPr="002F35A6">
        <w:rPr>
          <w:lang w:val="ro-RO"/>
        </w:rPr>
        <w:t>Ventilaţie trebuie să fie disponibilă în locurile în care produsul este supus proceselor de fuziune, rupere şi proceselor la temperaturi ridicate.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2F35A6">
        <w:rPr>
          <w:lang w:val="ro-RO"/>
        </w:rPr>
        <w:t>Evitaţi generarea de praf.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540" w:hanging="319"/>
        <w:jc w:val="left"/>
        <w:rPr>
          <w:lang w:val="ro-RO"/>
        </w:rPr>
      </w:pPr>
      <w:r w:rsidRPr="002F35A6">
        <w:rPr>
          <w:lang w:val="ro-RO"/>
        </w:rPr>
        <w:t>Deşi nu există nicio problemă cu produsul sub formă de granule, masca de praf trebuie utilizată în procesele de rupere.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2F35A6">
        <w:rPr>
          <w:lang w:val="ro-RO"/>
        </w:rPr>
        <w:t>Informaţiile de pe eticheta produsului trebuie salvate.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2F35A6">
        <w:rPr>
          <w:lang w:val="ro-RO"/>
        </w:rPr>
        <w:t>Atunci când este depozitat, produsul trebuie păstrat la temperatura mediului ambiant.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spacing w:after="0" w:line="263" w:lineRule="exact"/>
        <w:ind w:left="540" w:right="-5" w:hanging="319"/>
        <w:jc w:val="left"/>
        <w:rPr>
          <w:lang w:val="ro-RO"/>
        </w:rPr>
      </w:pPr>
      <w:r w:rsidRPr="002F35A6">
        <w:rPr>
          <w:lang w:val="ro-RO"/>
        </w:rPr>
        <w:t>Paleţii produsului trebuie depozitaţi unul peste altul. (În cazul în care sunt depozitaţi unul peste altul trebuie împiedicată căderea acestora)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522" w:line="263" w:lineRule="exact"/>
        <w:ind w:left="220" w:firstLine="1"/>
        <w:rPr>
          <w:lang w:val="ro-RO"/>
        </w:rPr>
      </w:pPr>
      <w:r w:rsidRPr="002F35A6">
        <w:rPr>
          <w:lang w:val="ro-RO"/>
        </w:rPr>
        <w:t>Nu trebuie utilizate cârlige şi aparate de asamblare ascuţite; acestea pot deteriora ambalajele produsului.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38"/>
        </w:tabs>
        <w:spacing w:after="223" w:line="210" w:lineRule="exact"/>
        <w:ind w:firstLine="43"/>
        <w:rPr>
          <w:lang w:val="ro-RO"/>
        </w:rPr>
      </w:pPr>
      <w:bookmarkStart w:id="6" w:name="bookmark5"/>
      <w:r w:rsidRPr="002F35A6">
        <w:rPr>
          <w:lang w:val="ro-RO"/>
        </w:rPr>
        <w:t>CONTROLUL EXPUNERII ŞI PROTECŢIE PERSONALĂ</w:t>
      </w:r>
      <w:bookmarkEnd w:id="6"/>
    </w:p>
    <w:p w:rsidR="009606BC" w:rsidRPr="002F35A6" w:rsidRDefault="009606BC" w:rsidP="009B55D2">
      <w:pPr>
        <w:pStyle w:val="Bodytext21"/>
        <w:spacing w:after="240" w:line="256" w:lineRule="exact"/>
        <w:ind w:left="220" w:firstLine="1"/>
        <w:rPr>
          <w:lang w:val="ro-RO"/>
        </w:rPr>
      </w:pPr>
      <w:r w:rsidRPr="002F35A6">
        <w:rPr>
          <w:lang w:val="ro-RO"/>
        </w:rPr>
        <w:t>Nu există nicio limitare de control stabilită pentru produs. Cu toate acestea, limitarea concentraţiei de praf pentru materialul netoxic în aer este de 10 mg / m</w:t>
      </w:r>
      <w:r w:rsidRPr="002F35A6">
        <w:rPr>
          <w:vertAlign w:val="superscript"/>
          <w:lang w:val="ro-RO"/>
        </w:rPr>
        <w:t>3</w:t>
      </w:r>
      <w:r w:rsidRPr="002F35A6">
        <w:rPr>
          <w:lang w:val="ro-RO"/>
        </w:rPr>
        <w:t>, iar aceasta este valoarea limită pentru pulberi totale în acest mediu.</w:t>
      </w:r>
    </w:p>
    <w:p w:rsidR="009606BC" w:rsidRPr="002F35A6" w:rsidRDefault="009606BC" w:rsidP="00D177A0">
      <w:pPr>
        <w:pStyle w:val="Bodytext21"/>
        <w:spacing w:after="243" w:line="256" w:lineRule="exact"/>
        <w:ind w:left="220" w:right="137" w:firstLine="1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Protecţia sistemului respirator: </w:t>
      </w:r>
      <w:r w:rsidRPr="002F35A6">
        <w:rPr>
          <w:lang w:val="ro-RO"/>
        </w:rPr>
        <w:t>Locul unde este utilizat produsul trebuie să fie ventilat. Probele de laborator trebuie păstrate în hota de tiraj.</w:t>
      </w:r>
    </w:p>
    <w:p w:rsidR="009606BC" w:rsidRPr="002F35A6" w:rsidRDefault="009606BC" w:rsidP="009B55D2">
      <w:pPr>
        <w:pStyle w:val="Bodytext21"/>
        <w:spacing w:after="0" w:line="252" w:lineRule="exact"/>
        <w:ind w:left="220" w:firstLine="1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Protecţia mâinilor: </w:t>
      </w:r>
      <w:r w:rsidRPr="002F35A6">
        <w:rPr>
          <w:lang w:val="ro-RO"/>
        </w:rPr>
        <w:t>Nu este nevoie de nicio măsură de protecţie la atingere atunci când  este sub formă de granule. În cazul în care este necesară atingerea produsului când a fost încălzit, (de exemplu, în timp se realizează injectarea, în timp ce curăţării hotei şi filtrului ... etc</w:t>
      </w:r>
      <w:r>
        <w:rPr>
          <w:lang w:val="ro-RO"/>
        </w:rPr>
        <w:t>.</w:t>
      </w:r>
      <w:r w:rsidRPr="002F35A6">
        <w:rPr>
          <w:lang w:val="ro-RO"/>
        </w:rPr>
        <w:t>) trebuie  utilizate mănuşile termo-rezistente.</w:t>
      </w:r>
    </w:p>
    <w:p w:rsidR="009606BC" w:rsidRPr="002F35A6" w:rsidRDefault="009606BC" w:rsidP="009B55D2">
      <w:pPr>
        <w:framePr w:h="1645" w:wrap="notBeside" w:vAnchor="text" w:hAnchor="text" w:y="1"/>
        <w:shd w:val="clear" w:color="auto" w:fill="FFFFFF"/>
        <w:rPr>
          <w:rFonts w:ascii="Arial" w:hAnsi="Arial" w:cs="Arial"/>
          <w:sz w:val="2"/>
          <w:szCs w:val="2"/>
          <w:lang w:val="ro-RO"/>
        </w:rPr>
      </w:pPr>
      <w:r w:rsidRPr="002F35A6">
        <w:rPr>
          <w:rFonts w:ascii="Arial" w:hAnsi="Arial" w:cs="Arial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4" type="#_x0000_t75" alt="/Users/aliceiordache/Desktop/media/image1.jpeg" style="width:80.25pt;height:81pt;visibility:visible">
            <v:imagedata r:id="rId9" o:title=""/>
          </v:shape>
        </w:pict>
      </w:r>
    </w:p>
    <w:p w:rsidR="009606BC" w:rsidRPr="002F35A6" w:rsidRDefault="009606BC" w:rsidP="009B55D2">
      <w:pPr>
        <w:shd w:val="clear" w:color="auto" w:fill="FFFFFF"/>
        <w:rPr>
          <w:rFonts w:ascii="Arial" w:hAnsi="Arial" w:cs="Arial"/>
          <w:sz w:val="2"/>
          <w:szCs w:val="2"/>
          <w:lang w:val="ro-RO"/>
        </w:rPr>
      </w:pPr>
    </w:p>
    <w:p w:rsidR="009606BC" w:rsidRPr="002F35A6" w:rsidRDefault="009606BC" w:rsidP="009B55D2">
      <w:pPr>
        <w:pStyle w:val="Bodytext21"/>
        <w:spacing w:before="204" w:after="274" w:line="252" w:lineRule="exact"/>
        <w:ind w:left="220" w:firstLine="1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Protecţia ochilor: </w:t>
      </w:r>
      <w:r w:rsidRPr="002F35A6">
        <w:rPr>
          <w:lang w:val="ro-RO"/>
        </w:rPr>
        <w:t>Nu este nevoie de nicio măsură de protecţie atunci când  este sub formă de granule. În cazul în care este necesară atingerea produsului când a fost încălzit, (de exemplu, în timp se realizează injectarea, în timp ce curăţării hotei şi filtrului ... etc</w:t>
      </w:r>
      <w:r>
        <w:rPr>
          <w:lang w:val="ro-RO"/>
        </w:rPr>
        <w:t>.</w:t>
      </w:r>
      <w:r w:rsidRPr="002F35A6">
        <w:rPr>
          <w:lang w:val="ro-RO"/>
        </w:rPr>
        <w:t xml:space="preserve">) trebuie utilizată masca pentru ochi. </w:t>
      </w:r>
    </w:p>
    <w:p w:rsidR="009606BC" w:rsidRPr="002F35A6" w:rsidRDefault="009606BC" w:rsidP="009B55D2">
      <w:pPr>
        <w:pStyle w:val="Bodytext21"/>
        <w:spacing w:after="214" w:line="210" w:lineRule="exact"/>
        <w:ind w:left="220" w:firstLine="1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Protecţia pielii: </w:t>
      </w:r>
      <w:r w:rsidRPr="002F35A6">
        <w:rPr>
          <w:lang w:val="ro-RO"/>
        </w:rPr>
        <w:t>Nu este necesar nicio protecţie specială.  Este suficient să lucraţi cu hainele de lucru.</w:t>
      </w:r>
    </w:p>
    <w:p w:rsidR="009606BC" w:rsidRPr="002F35A6" w:rsidRDefault="009606BC" w:rsidP="009B55D2">
      <w:pPr>
        <w:pStyle w:val="Bodytext31"/>
        <w:spacing w:after="0" w:line="263" w:lineRule="exact"/>
        <w:ind w:left="220" w:right="680" w:firstLine="1"/>
        <w:jc w:val="left"/>
        <w:rPr>
          <w:lang w:val="ro-RO"/>
        </w:rPr>
        <w:sectPr w:rsidR="009606BC" w:rsidRPr="002F35A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Page"/>
          </w:footnotePr>
          <w:pgSz w:w="11900" w:h="16840"/>
          <w:pgMar w:top="3054" w:right="610" w:bottom="1619" w:left="663" w:header="0" w:footer="3" w:gutter="0"/>
          <w:cols w:space="708"/>
          <w:noEndnote/>
          <w:titlePg/>
          <w:docGrid w:linePitch="360"/>
        </w:sectPr>
      </w:pPr>
      <w:r w:rsidRPr="002F35A6">
        <w:rPr>
          <w:lang w:val="ro-RO"/>
        </w:rPr>
        <w:t>(Materialele echipamentului individual de protecţie trebuie să fie în conformitate cu regulamentul referitor la echipamente individuale de protecţie publicat în Monitorul Oficial nr. 25368 şi datat 09/02/2004.)</w:t>
      </w:r>
    </w:p>
    <w:p w:rsidR="009606BC" w:rsidRPr="00ED4225" w:rsidRDefault="009606BC" w:rsidP="00ED4225">
      <w:pPr>
        <w:pStyle w:val="Header"/>
        <w:framePr w:wrap="around" w:vAnchor="text" w:hAnchor="page" w:x="8266" w:y="-2713"/>
        <w:rPr>
          <w:rStyle w:val="PageNumber"/>
          <w:rFonts w:ascii="Arial" w:hAnsi="Arial" w:cs="Arial"/>
          <w:lang w:val="ro-RO"/>
        </w:rPr>
      </w:pPr>
      <w:bookmarkStart w:id="7" w:name="bookmark6"/>
      <w:r w:rsidRPr="00ED4225">
        <w:rPr>
          <w:rStyle w:val="PageNumber"/>
          <w:rFonts w:ascii="Arial" w:hAnsi="Arial" w:cs="Arial"/>
          <w:lang w:val="ro-RO"/>
        </w:rPr>
        <w:t>Traducere din limba engleză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400"/>
        </w:tabs>
        <w:spacing w:after="214" w:line="210" w:lineRule="exact"/>
        <w:ind w:firstLine="42"/>
        <w:rPr>
          <w:lang w:val="ro-RO"/>
        </w:rPr>
      </w:pPr>
      <w:r w:rsidRPr="002F35A6">
        <w:rPr>
          <w:lang w:val="ro-RO"/>
        </w:rPr>
        <w:t>PROPRIETĂŢI FIZICO-CHIMICE</w:t>
      </w:r>
      <w:bookmarkEnd w:id="7"/>
    </w:p>
    <w:p w:rsidR="009606BC" w:rsidRPr="002F35A6" w:rsidRDefault="009606BC" w:rsidP="009B55D2">
      <w:pPr>
        <w:pStyle w:val="Bodytext21"/>
        <w:spacing w:after="0" w:line="263" w:lineRule="exact"/>
        <w:ind w:left="540" w:firstLine="3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Formă fizică: </w:t>
      </w:r>
      <w:r w:rsidRPr="002F35A6">
        <w:rPr>
          <w:lang w:val="ro-RO"/>
        </w:rPr>
        <w:t>Solid (sub formă de granule)</w:t>
      </w:r>
    </w:p>
    <w:p w:rsidR="009606BC" w:rsidRPr="002F35A6" w:rsidRDefault="009606BC" w:rsidP="009B55D2">
      <w:pPr>
        <w:pStyle w:val="Bodytext21"/>
        <w:spacing w:after="0" w:line="263" w:lineRule="exact"/>
        <w:ind w:left="540" w:right="5180" w:firstLine="3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Culoare: </w:t>
      </w:r>
      <w:r w:rsidRPr="002F35A6">
        <w:rPr>
          <w:lang w:val="ro-RO"/>
        </w:rPr>
        <w:t xml:space="preserve">naturală, alb şi alte culori                         </w:t>
      </w:r>
      <w:r w:rsidRPr="002F35A6">
        <w:rPr>
          <w:rStyle w:val="Bodytext2Bold"/>
          <w:rFonts w:eastAsia="Courier New"/>
          <w:lang w:val="ro-RO"/>
        </w:rPr>
        <w:t xml:space="preserve">Miros: </w:t>
      </w:r>
      <w:r w:rsidRPr="002F35A6">
        <w:rPr>
          <w:lang w:val="ro-RO"/>
        </w:rPr>
        <w:t>uşor</w:t>
      </w:r>
    </w:p>
    <w:p w:rsidR="009606BC" w:rsidRPr="002F35A6" w:rsidRDefault="009606BC" w:rsidP="009B55D2">
      <w:pPr>
        <w:pStyle w:val="Bodytext21"/>
        <w:spacing w:after="0" w:line="263" w:lineRule="exact"/>
        <w:ind w:left="540" w:firstLine="3"/>
        <w:rPr>
          <w:lang w:val="ro-RO"/>
        </w:rPr>
      </w:pPr>
      <w:r>
        <w:rPr>
          <w:noProof/>
          <w:lang w:eastAsia="zh-CN"/>
        </w:rPr>
        <w:pict>
          <v:shape id="Text Box 15" o:spid="_x0000_s1039" type="#_x0000_t202" style="position:absolute;left:0;text-align:left;margin-left:405.9pt;margin-top:11.9pt;width:113.95pt;height:91.1pt;z-index:251657216;visibility:visible;mso-wrap-distance-left:25.4pt;mso-wrap-distance-top:76.55pt;mso-wrap-distance-right:5pt;mso-wrap-distance-bottom:78.75pt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" filled="f" stroked="f">
            <v:textbox inset="0,0,0,0">
              <w:txbxContent>
                <w:p w:rsidR="009606BC" w:rsidRDefault="009606BC">
                  <w:pPr>
                    <w:pStyle w:val="Bodytext21"/>
                    <w:shd w:val="clear" w:color="auto" w:fill="auto"/>
                    <w:spacing w:after="207" w:line="210" w:lineRule="exact"/>
                    <w:ind w:firstLine="60"/>
                  </w:pPr>
                  <w:r>
                    <w:rPr>
                      <w:rStyle w:val="Bodytext2Exact"/>
                      <w:rFonts w:eastAsia="Courier New"/>
                    </w:rPr>
                    <w:t>Metoda: ASTM D 1238</w:t>
                  </w:r>
                </w:p>
                <w:p w:rsidR="009606BC" w:rsidRDefault="009606BC" w:rsidP="003B0D40">
                  <w:pPr>
                    <w:pStyle w:val="Bodytext21"/>
                    <w:shd w:val="clear" w:color="auto" w:fill="auto"/>
                    <w:spacing w:after="225" w:line="266" w:lineRule="exact"/>
                    <w:ind w:firstLine="0"/>
                  </w:pPr>
                  <w:r>
                    <w:rPr>
                      <w:rStyle w:val="Bodytext2Exact"/>
                      <w:rFonts w:eastAsia="Courier New"/>
                    </w:rPr>
                    <w:t>Metoda: ASTM D 1525 Metoda: ASTM E 136</w:t>
                  </w:r>
                </w:p>
                <w:p w:rsidR="009606BC" w:rsidRDefault="009606BC" w:rsidP="003B0D40">
                  <w:pPr>
                    <w:pStyle w:val="Bodytext21"/>
                    <w:shd w:val="clear" w:color="auto" w:fill="auto"/>
                    <w:spacing w:after="225" w:line="266" w:lineRule="exact"/>
                    <w:ind w:firstLine="0"/>
                  </w:pPr>
                  <w:r>
                    <w:rPr>
                      <w:rStyle w:val="Bodytext2Exact"/>
                      <w:rFonts w:eastAsia="Courier New"/>
                    </w:rPr>
                    <w:t>Metoda: ASTM 792</w:t>
                  </w:r>
                </w:p>
              </w:txbxContent>
            </v:textbox>
            <w10:wrap anchorx="margin"/>
          </v:shape>
        </w:pict>
      </w:r>
      <w:r w:rsidRPr="002F35A6">
        <w:rPr>
          <w:rStyle w:val="Bodytext2Bold"/>
          <w:rFonts w:eastAsia="Courier New"/>
          <w:lang w:val="ro-RO"/>
        </w:rPr>
        <w:t xml:space="preserve">Indicele de curgere la topire: </w:t>
      </w:r>
      <w:r w:rsidRPr="002F35A6">
        <w:rPr>
          <w:lang w:val="ro-RO"/>
        </w:rPr>
        <w:t>prezintă modificările în funcţie de raporturile amestecului</w:t>
      </w:r>
    </w:p>
    <w:p w:rsidR="009606BC" w:rsidRPr="002F35A6" w:rsidRDefault="009606BC" w:rsidP="009B55D2">
      <w:pPr>
        <w:pStyle w:val="Bodytext21"/>
        <w:tabs>
          <w:tab w:val="left" w:pos="7153"/>
          <w:tab w:val="left" w:leader="dot" w:pos="7598"/>
        </w:tabs>
        <w:spacing w:after="0" w:line="263" w:lineRule="exact"/>
        <w:ind w:left="2600" w:firstLine="3"/>
        <w:rPr>
          <w:lang w:val="ro-RO"/>
        </w:rPr>
      </w:pPr>
      <w:r w:rsidRPr="002F35A6">
        <w:rPr>
          <w:b/>
          <w:lang w:val="ro-RO"/>
        </w:rPr>
        <w:t>Min</w:t>
      </w:r>
      <w:r w:rsidRPr="002F35A6">
        <w:rPr>
          <w:lang w:val="ro-RO"/>
        </w:rPr>
        <w:t xml:space="preserve">. 0,05 g/10’ </w:t>
      </w:r>
      <w:r w:rsidRPr="002F35A6">
        <w:rPr>
          <w:rStyle w:val="Bodytext2Bold"/>
          <w:rFonts w:eastAsia="Courier New"/>
          <w:lang w:val="ro-RO"/>
        </w:rPr>
        <w:t>max.</w:t>
      </w:r>
      <w:r w:rsidRPr="002F35A6">
        <w:rPr>
          <w:lang w:val="ro-RO"/>
        </w:rPr>
        <w:t>1,65 g/10’</w:t>
      </w:r>
      <w:r w:rsidRPr="002F35A6">
        <w:rPr>
          <w:lang w:val="ro-RO"/>
        </w:rPr>
        <w:tab/>
      </w:r>
      <w:r w:rsidRPr="002F35A6">
        <w:rPr>
          <w:lang w:val="ro-RO"/>
        </w:rPr>
        <w:tab/>
      </w:r>
    </w:p>
    <w:p w:rsidR="009606BC" w:rsidRPr="002F35A6" w:rsidRDefault="009606BC" w:rsidP="009B55D2">
      <w:pPr>
        <w:pStyle w:val="Bodytext31"/>
        <w:tabs>
          <w:tab w:val="right" w:pos="4116"/>
        </w:tabs>
        <w:spacing w:after="0" w:line="263" w:lineRule="exact"/>
        <w:ind w:left="540" w:firstLine="3"/>
        <w:rPr>
          <w:lang w:val="ro-RO"/>
        </w:rPr>
      </w:pPr>
      <w:r w:rsidRPr="002F35A6">
        <w:rPr>
          <w:lang w:val="ro-RO"/>
        </w:rPr>
        <w:t>Punct de fierbere</w:t>
      </w:r>
      <w:r w:rsidRPr="002F35A6">
        <w:rPr>
          <w:lang w:val="ro-RO"/>
        </w:rPr>
        <w:tab/>
      </w:r>
      <w:r w:rsidRPr="002F35A6">
        <w:rPr>
          <w:rStyle w:val="Bodytext3NotBold"/>
          <w:rFonts w:eastAsia="Courier New"/>
          <w:lang w:val="ro-RO"/>
        </w:rPr>
        <w:t xml:space="preserve">  N/A</w:t>
      </w:r>
    </w:p>
    <w:p w:rsidR="009606BC" w:rsidRPr="002F35A6" w:rsidRDefault="009606BC" w:rsidP="009B55D2">
      <w:pPr>
        <w:pStyle w:val="Bodytext31"/>
        <w:tabs>
          <w:tab w:val="left" w:leader="dot" w:pos="3525"/>
          <w:tab w:val="left" w:pos="7153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2F35A6">
        <w:rPr>
          <w:lang w:val="ro-RO"/>
        </w:rPr>
        <w:t>Punct de topire</w:t>
      </w:r>
      <w:r w:rsidRPr="002F35A6">
        <w:rPr>
          <w:rStyle w:val="Bodytext3NotBold"/>
          <w:rFonts w:eastAsia="Courier New"/>
          <w:lang w:val="ro-RO"/>
        </w:rPr>
        <w:tab/>
        <w:t xml:space="preserve"> ≥90°C</w:t>
      </w:r>
      <w:r w:rsidRPr="002F35A6">
        <w:rPr>
          <w:rStyle w:val="Bodytext3NotBold"/>
          <w:rFonts w:eastAsia="Courier New"/>
          <w:lang w:val="ro-RO"/>
        </w:rPr>
        <w:tab/>
      </w:r>
      <w:r w:rsidRPr="002F35A6">
        <w:rPr>
          <w:rStyle w:val="Bodytext3NotBold"/>
          <w:rFonts w:eastAsia="Courier New"/>
          <w:lang w:val="ro-RO"/>
        </w:rPr>
        <w:tab/>
      </w:r>
    </w:p>
    <w:p w:rsidR="009606BC" w:rsidRPr="002F35A6" w:rsidRDefault="009606BC" w:rsidP="009B55D2">
      <w:pPr>
        <w:pStyle w:val="Bodytext31"/>
        <w:tabs>
          <w:tab w:val="right" w:leader="dot" w:pos="4116"/>
          <w:tab w:val="left" w:pos="4325"/>
          <w:tab w:val="left" w:pos="7153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2F35A6">
        <w:rPr>
          <w:lang w:val="ro-RO"/>
        </w:rPr>
        <w:t>Punct de aprindere</w:t>
      </w:r>
      <w:r w:rsidRPr="002F35A6">
        <w:rPr>
          <w:rStyle w:val="Bodytext3NotBold"/>
          <w:rFonts w:eastAsia="Courier New"/>
          <w:lang w:val="ro-RO"/>
        </w:rPr>
        <w:tab/>
        <w:t xml:space="preserve"> ≥300°C</w:t>
      </w:r>
      <w:r w:rsidRPr="002F35A6">
        <w:rPr>
          <w:rStyle w:val="Bodytext3NotBold"/>
          <w:rFonts w:eastAsia="Courier New"/>
          <w:lang w:val="ro-RO"/>
        </w:rPr>
        <w:tab/>
      </w:r>
      <w:r w:rsidRPr="002F35A6">
        <w:rPr>
          <w:rStyle w:val="Bodytext3NotBold"/>
          <w:rFonts w:eastAsia="Courier New"/>
          <w:lang w:val="ro-RO"/>
        </w:rPr>
        <w:tab/>
      </w:r>
    </w:p>
    <w:p w:rsidR="009606BC" w:rsidRPr="002F35A6" w:rsidRDefault="009606BC" w:rsidP="009B55D2">
      <w:pPr>
        <w:pStyle w:val="Bodytext31"/>
        <w:tabs>
          <w:tab w:val="left" w:pos="3117"/>
          <w:tab w:val="left" w:leader="dot" w:pos="3525"/>
        </w:tabs>
        <w:spacing w:after="0" w:line="263" w:lineRule="exact"/>
        <w:ind w:left="540" w:firstLine="3"/>
        <w:rPr>
          <w:lang w:val="ro-RO"/>
        </w:rPr>
      </w:pPr>
      <w:r w:rsidRPr="002F35A6">
        <w:rPr>
          <w:lang w:val="ro-RO"/>
        </w:rPr>
        <w:t>Presiune de evaporare:</w:t>
      </w:r>
      <w:r w:rsidRPr="002F35A6">
        <w:rPr>
          <w:lang w:val="ro-RO"/>
        </w:rPr>
        <w:tab/>
      </w:r>
      <w:r w:rsidRPr="002F35A6">
        <w:rPr>
          <w:rStyle w:val="Bodytext3NotBold"/>
          <w:rFonts w:eastAsia="Courier New"/>
          <w:lang w:val="ro-RO"/>
        </w:rPr>
        <w:tab/>
        <w:t xml:space="preserve"> N/A</w:t>
      </w:r>
    </w:p>
    <w:p w:rsidR="009606BC" w:rsidRPr="002F35A6" w:rsidRDefault="009606BC" w:rsidP="009B55D2">
      <w:pPr>
        <w:pStyle w:val="Bodytext21"/>
        <w:tabs>
          <w:tab w:val="left" w:pos="1980"/>
          <w:tab w:val="left" w:leader="dot" w:pos="3525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>Densitate:</w:t>
      </w:r>
      <w:r w:rsidRPr="002F35A6">
        <w:rPr>
          <w:rStyle w:val="Bodytext2Bold"/>
          <w:rFonts w:eastAsia="Courier New"/>
          <w:lang w:val="ro-RO"/>
        </w:rPr>
        <w:tab/>
      </w:r>
      <w:r w:rsidRPr="002F35A6">
        <w:rPr>
          <w:lang w:val="ro-RO"/>
        </w:rPr>
        <w:tab/>
        <w:t>min. 1,46 g/ cm3 - max. 1,80 g/cm</w:t>
      </w:r>
      <w:r w:rsidRPr="002F35A6">
        <w:rPr>
          <w:vertAlign w:val="superscript"/>
          <w:lang w:val="ro-RO"/>
        </w:rPr>
        <w:t>3</w:t>
      </w:r>
      <w:r w:rsidRPr="002F35A6">
        <w:rPr>
          <w:lang w:val="ro-RO"/>
        </w:rPr>
        <w:t xml:space="preserve"> </w:t>
      </w:r>
      <w:r w:rsidRPr="002F35A6">
        <w:rPr>
          <w:lang w:val="ro-RO"/>
        </w:rPr>
        <w:tab/>
      </w:r>
    </w:p>
    <w:p w:rsidR="009606BC" w:rsidRPr="002F35A6" w:rsidRDefault="009606BC" w:rsidP="009B55D2">
      <w:pPr>
        <w:pStyle w:val="Bodytext31"/>
        <w:tabs>
          <w:tab w:val="left" w:pos="2275"/>
          <w:tab w:val="left" w:leader="dot" w:pos="3525"/>
        </w:tabs>
        <w:spacing w:after="0" w:line="263" w:lineRule="exact"/>
        <w:ind w:left="540" w:firstLine="3"/>
        <w:rPr>
          <w:lang w:val="ro-RO"/>
        </w:rPr>
      </w:pPr>
      <w:r w:rsidRPr="002F35A6">
        <w:rPr>
          <w:lang w:val="ro-RO"/>
        </w:rPr>
        <w:t>Vâscozitate:</w:t>
      </w:r>
      <w:r w:rsidRPr="002F35A6">
        <w:rPr>
          <w:lang w:val="ro-RO"/>
        </w:rPr>
        <w:tab/>
      </w:r>
      <w:r w:rsidRPr="002F35A6">
        <w:rPr>
          <w:rStyle w:val="Bodytext3NotBold"/>
          <w:rFonts w:eastAsia="Courier New"/>
          <w:lang w:val="ro-RO"/>
        </w:rPr>
        <w:tab/>
        <w:t xml:space="preserve"> N/A</w:t>
      </w:r>
    </w:p>
    <w:p w:rsidR="009606BC" w:rsidRPr="002F35A6" w:rsidRDefault="009606BC" w:rsidP="009B55D2">
      <w:pPr>
        <w:pStyle w:val="Bodytext21"/>
        <w:tabs>
          <w:tab w:val="left" w:pos="2275"/>
          <w:tab w:val="left" w:leader="dot" w:pos="3525"/>
        </w:tabs>
        <w:spacing w:after="282" w:line="263" w:lineRule="exact"/>
        <w:ind w:left="540" w:firstLine="3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>Solubilitate</w:t>
      </w:r>
      <w:r w:rsidRPr="002F35A6">
        <w:rPr>
          <w:rStyle w:val="Bodytext2Bold"/>
          <w:rFonts w:eastAsia="Courier New"/>
          <w:lang w:val="ro-RO"/>
        </w:rPr>
        <w:tab/>
      </w:r>
      <w:r w:rsidRPr="002F35A6">
        <w:rPr>
          <w:lang w:val="ro-RO"/>
        </w:rPr>
        <w:tab/>
        <w:t>Insolubil.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16"/>
        </w:tabs>
        <w:spacing w:after="213" w:line="210" w:lineRule="exact"/>
        <w:ind w:firstLine="42"/>
        <w:rPr>
          <w:lang w:val="ro-RO"/>
        </w:rPr>
      </w:pPr>
      <w:bookmarkStart w:id="8" w:name="bookmark7"/>
      <w:r w:rsidRPr="002F35A6">
        <w:rPr>
          <w:lang w:val="ro-RO"/>
        </w:rPr>
        <w:t>STABILITATE ŞI REACTIVITATE</w:t>
      </w:r>
      <w:bookmarkEnd w:id="8"/>
    </w:p>
    <w:p w:rsidR="009606BC" w:rsidRPr="002F35A6" w:rsidRDefault="009606BC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>Stabilitate: Stabil</w:t>
      </w:r>
    </w:p>
    <w:p w:rsidR="009606BC" w:rsidRPr="002F35A6" w:rsidRDefault="009606BC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Trebuie evitate condiţiile: </w:t>
      </w:r>
      <w:r w:rsidRPr="002F35A6">
        <w:rPr>
          <w:lang w:val="ro-RO"/>
        </w:rPr>
        <w:t>temperatura de proces nu trebuie să depăşească 190 °C - 210° C, în funcţie de tipul de produs.</w:t>
      </w:r>
    </w:p>
    <w:p w:rsidR="009606BC" w:rsidRPr="002F35A6" w:rsidRDefault="009606BC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b/>
          <w:lang w:val="ro-RO"/>
        </w:rPr>
        <w:t>Trebuie evitate</w:t>
      </w:r>
      <w:r w:rsidRPr="002F35A6">
        <w:rPr>
          <w:lang w:val="ro-RO"/>
        </w:rPr>
        <w:t xml:space="preserve"> </w:t>
      </w:r>
      <w:r w:rsidRPr="002F35A6">
        <w:rPr>
          <w:rStyle w:val="Bodytext2Bold"/>
          <w:rFonts w:eastAsia="Courier New"/>
          <w:lang w:val="ro-RO"/>
        </w:rPr>
        <w:t xml:space="preserve">materialele: </w:t>
      </w:r>
      <w:r w:rsidRPr="002F35A6">
        <w:rPr>
          <w:lang w:val="ro-RO"/>
        </w:rPr>
        <w:t xml:space="preserve">Materialele utilizate trebuie să fie adecvate pentru fluiditate şi temperatura de topire </w:t>
      </w:r>
      <w:r w:rsidRPr="002F35A6">
        <w:rPr>
          <w:b/>
          <w:lang w:val="ro-RO"/>
        </w:rPr>
        <w:t>Produse de descompunere periculoase</w:t>
      </w:r>
      <w:r w:rsidRPr="002F35A6">
        <w:rPr>
          <w:lang w:val="ro-RO"/>
        </w:rPr>
        <w:t xml:space="preserve"> </w:t>
      </w:r>
      <w:r w:rsidRPr="002F35A6">
        <w:rPr>
          <w:rStyle w:val="Bodytext2Bold"/>
          <w:rFonts w:eastAsia="Courier New"/>
          <w:lang w:val="ro-RO"/>
        </w:rPr>
        <w:t xml:space="preserve">Tehlikeli: </w:t>
      </w:r>
      <w:r w:rsidRPr="002F35A6">
        <w:rPr>
          <w:lang w:val="ro-RO"/>
        </w:rPr>
        <w:t>Nu formează polimerizări periculoase. Gaze iritante pot apărea în urma utilizării.</w:t>
      </w:r>
    </w:p>
    <w:p w:rsidR="009606BC" w:rsidRPr="002F35A6" w:rsidRDefault="009606BC" w:rsidP="009B55D2">
      <w:pPr>
        <w:pStyle w:val="Bodytext31"/>
        <w:spacing w:after="0" w:line="259" w:lineRule="exact"/>
        <w:ind w:left="240" w:firstLine="6"/>
        <w:jc w:val="left"/>
        <w:rPr>
          <w:rStyle w:val="Bodytext3NotBold"/>
          <w:rFonts w:eastAsia="Courier New"/>
          <w:lang w:val="ro-RO"/>
        </w:rPr>
      </w:pPr>
      <w:r w:rsidRPr="002F35A6">
        <w:rPr>
          <w:lang w:val="ro-RO"/>
        </w:rPr>
        <w:t xml:space="preserve">Necesitatea unui stabilizator: </w:t>
      </w:r>
      <w:r w:rsidRPr="002F35A6">
        <w:rPr>
          <w:rStyle w:val="Bodytext3NotBold"/>
          <w:rFonts w:eastAsia="Courier New"/>
          <w:lang w:val="ro-RO"/>
        </w:rPr>
        <w:t xml:space="preserve">Poate fi stabilizat cu antioxidanţi </w:t>
      </w:r>
    </w:p>
    <w:p w:rsidR="009606BC" w:rsidRPr="002F35A6" w:rsidRDefault="009606BC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 xml:space="preserve">Probabilitatea de reacţie exotermă periculoase: </w:t>
      </w:r>
      <w:r w:rsidRPr="002F35A6">
        <w:rPr>
          <w:rStyle w:val="Bodytext3NotBold"/>
          <w:rFonts w:eastAsia="Courier New"/>
          <w:lang w:val="ro-RO"/>
        </w:rPr>
        <w:t>Nu există.</w:t>
      </w:r>
    </w:p>
    <w:p w:rsidR="009606BC" w:rsidRPr="002F35A6" w:rsidRDefault="009606BC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 xml:space="preserve">Modificări care pot apărea în aspectul fizic al materiei: </w:t>
      </w:r>
      <w:r w:rsidRPr="002F35A6">
        <w:rPr>
          <w:rStyle w:val="Bodytext3NotBold"/>
          <w:rFonts w:eastAsia="Courier New"/>
          <w:lang w:val="ro-RO"/>
        </w:rPr>
        <w:t>Modificările pot surveni numai la temperaturi foarte ridicate</w:t>
      </w:r>
    </w:p>
    <w:p w:rsidR="009606BC" w:rsidRPr="002F35A6" w:rsidRDefault="009606BC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Produs de degradare periculos în caz de contact cu apa: </w:t>
      </w:r>
      <w:r w:rsidRPr="002F35A6">
        <w:rPr>
          <w:lang w:val="ro-RO"/>
        </w:rPr>
        <w:t>Dacă intră în contact cu apa, vor exista probleme în aspectul produsului care rezultă din procesul de producţie.</w:t>
      </w:r>
    </w:p>
    <w:p w:rsidR="009606BC" w:rsidRPr="002F35A6" w:rsidRDefault="009606BC" w:rsidP="009B55D2">
      <w:pPr>
        <w:pStyle w:val="Bodytext31"/>
        <w:spacing w:after="519" w:line="259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 xml:space="preserve">Probabilitatea de generare de produse instabile, cu descompunere: </w:t>
      </w:r>
      <w:r w:rsidRPr="002F35A6">
        <w:rPr>
          <w:rStyle w:val="Bodytext3NotBold"/>
          <w:rFonts w:eastAsia="Courier New"/>
          <w:lang w:val="ro-RO"/>
        </w:rPr>
        <w:t>Nu există.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16"/>
        </w:tabs>
        <w:spacing w:after="214" w:line="210" w:lineRule="exact"/>
        <w:ind w:firstLine="42"/>
        <w:rPr>
          <w:lang w:val="ro-RO"/>
        </w:rPr>
      </w:pPr>
      <w:bookmarkStart w:id="9" w:name="bookmark8"/>
      <w:r w:rsidRPr="002F35A6">
        <w:rPr>
          <w:lang w:val="ro-RO"/>
        </w:rPr>
        <w:t>INFORMAŢII TOXICOLOGICE</w:t>
      </w:r>
      <w:bookmarkEnd w:id="9"/>
    </w:p>
    <w:p w:rsidR="009606BC" w:rsidRPr="002F35A6" w:rsidRDefault="009606BC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 xml:space="preserve">Limita toxică: </w:t>
      </w:r>
      <w:r w:rsidRPr="002F35A6">
        <w:rPr>
          <w:rStyle w:val="Bodytext3NotBold"/>
          <w:rFonts w:eastAsia="Courier New"/>
          <w:lang w:val="ro-RO"/>
        </w:rPr>
        <w:t>Nu este disponibilă</w:t>
      </w:r>
      <w:r w:rsidRPr="002F35A6">
        <w:rPr>
          <w:lang w:val="ro-RO"/>
        </w:rPr>
        <w:t xml:space="preserve"> </w:t>
      </w:r>
    </w:p>
    <w:p w:rsidR="009606BC" w:rsidRPr="002F35A6" w:rsidRDefault="009606BC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 xml:space="preserve">Respiraţie LC 50 </w:t>
      </w:r>
    </w:p>
    <w:p w:rsidR="009606BC" w:rsidRPr="002F35A6" w:rsidRDefault="009606BC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2F35A6">
        <w:rPr>
          <w:lang w:val="ro-RO"/>
        </w:rPr>
        <w:t>Prin piele LD 50</w:t>
      </w:r>
    </w:p>
    <w:p w:rsidR="009606BC" w:rsidRPr="002F35A6" w:rsidRDefault="009606BC" w:rsidP="009B55D2">
      <w:pPr>
        <w:pStyle w:val="Bodytext31"/>
        <w:tabs>
          <w:tab w:val="center" w:leader="dot" w:pos="3255"/>
          <w:tab w:val="right" w:pos="4501"/>
          <w:tab w:val="right" w:pos="4990"/>
        </w:tabs>
        <w:spacing w:after="240" w:line="263" w:lineRule="exact"/>
        <w:ind w:left="240" w:firstLine="6"/>
        <w:rPr>
          <w:lang w:val="ro-RO"/>
        </w:rPr>
      </w:pPr>
      <w:r w:rsidRPr="002F35A6">
        <w:rPr>
          <w:lang w:val="ro-RO"/>
        </w:rPr>
        <w:t>Oral LD 50</w:t>
      </w:r>
      <w:r w:rsidRPr="002F35A6">
        <w:rPr>
          <w:lang w:val="ro-RO"/>
        </w:rPr>
        <w:tab/>
        <w:t>&gt;</w:t>
      </w:r>
      <w:r w:rsidRPr="002F35A6">
        <w:rPr>
          <w:lang w:val="ro-RO"/>
        </w:rPr>
        <w:tab/>
        <w:t>5000 mg/kg</w:t>
      </w:r>
      <w:r w:rsidRPr="002F35A6">
        <w:rPr>
          <w:lang w:val="ro-RO"/>
        </w:rPr>
        <w:tab/>
        <w:t xml:space="preserve"> (şobolan)</w:t>
      </w:r>
    </w:p>
    <w:p w:rsidR="009606BC" w:rsidRPr="002F35A6" w:rsidRDefault="009606BC" w:rsidP="009B55D2">
      <w:pPr>
        <w:pStyle w:val="Bodytext31"/>
        <w:spacing w:after="0" w:line="263" w:lineRule="exact"/>
        <w:ind w:left="240" w:firstLine="6"/>
        <w:rPr>
          <w:lang w:val="ro-RO"/>
        </w:rPr>
      </w:pPr>
      <w:r w:rsidRPr="002F35A6">
        <w:rPr>
          <w:rStyle w:val="Bodytext32"/>
          <w:rFonts w:eastAsia="Courier New"/>
          <w:b/>
          <w:bCs/>
          <w:lang w:val="ro-RO"/>
        </w:rPr>
        <w:t>Efecte locale</w:t>
      </w:r>
    </w:p>
    <w:p w:rsidR="009606BC" w:rsidRPr="002F35A6" w:rsidRDefault="009606BC" w:rsidP="009B55D2">
      <w:pPr>
        <w:pStyle w:val="Bodytext21"/>
        <w:spacing w:after="0" w:line="263" w:lineRule="exact"/>
        <w:ind w:left="240" w:firstLine="6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Contactul cu ochii: </w:t>
      </w:r>
      <w:r w:rsidRPr="002F35A6">
        <w:rPr>
          <w:lang w:val="ro-RO"/>
        </w:rPr>
        <w:t>În cazul în care nu este curăţat sau nu este curăţat în mod corespunzător,  poate provoca iritaţia ţesutului ocular.</w:t>
      </w:r>
    </w:p>
    <w:p w:rsidR="009606BC" w:rsidRPr="002F35A6" w:rsidRDefault="009606BC" w:rsidP="000E52E6">
      <w:pPr>
        <w:pStyle w:val="Bodytext21"/>
        <w:spacing w:after="0" w:line="263" w:lineRule="exact"/>
        <w:ind w:left="240" w:firstLine="6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Contactul cu pielea: </w:t>
      </w:r>
      <w:r w:rsidRPr="002F35A6">
        <w:rPr>
          <w:lang w:val="ro-RO"/>
        </w:rPr>
        <w:t>În cazul contactului foarte des cu pielea,  poate provoca uscarea şi iritarea pielii</w:t>
      </w:r>
      <w:r w:rsidRPr="002F35A6">
        <w:rPr>
          <w:lang w:val="ro-RO"/>
        </w:rPr>
        <w:br w:type="page"/>
      </w:r>
    </w:p>
    <w:p w:rsidR="009606BC" w:rsidRPr="00ED4225" w:rsidRDefault="009606BC" w:rsidP="00F83192">
      <w:pPr>
        <w:pStyle w:val="Header"/>
        <w:framePr w:wrap="around" w:vAnchor="text" w:hAnchor="page" w:x="8266" w:y="-2976"/>
        <w:rPr>
          <w:rStyle w:val="PageNumber"/>
          <w:rFonts w:ascii="Arial" w:hAnsi="Arial" w:cs="Arial"/>
          <w:lang w:val="ro-RO"/>
        </w:rPr>
      </w:pPr>
      <w:r w:rsidRPr="00ED4225">
        <w:rPr>
          <w:rStyle w:val="PageNumber"/>
          <w:rFonts w:ascii="Arial" w:hAnsi="Arial" w:cs="Arial"/>
          <w:lang w:val="ro-RO"/>
        </w:rPr>
        <w:t>Traducere din limba engleză</w:t>
      </w:r>
    </w:p>
    <w:p w:rsidR="009606BC" w:rsidRPr="002F35A6" w:rsidRDefault="009606BC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Respiraţie: </w:t>
      </w:r>
      <w:r w:rsidRPr="002F35A6">
        <w:rPr>
          <w:lang w:val="ro-RO"/>
        </w:rPr>
        <w:t>Inhalarea de praf pentru o lungă perioadă de timp poate fi dăunătoare.</w:t>
      </w:r>
    </w:p>
    <w:p w:rsidR="009606BC" w:rsidRPr="002F35A6" w:rsidRDefault="009606BC" w:rsidP="00314766">
      <w:pPr>
        <w:pStyle w:val="Bodytext21"/>
        <w:spacing w:after="0" w:line="259" w:lineRule="exact"/>
        <w:ind w:left="260" w:right="600" w:firstLine="1188"/>
        <w:jc w:val="left"/>
        <w:rPr>
          <w:lang w:val="ro-RO"/>
        </w:rPr>
      </w:pPr>
      <w:r w:rsidRPr="002F35A6">
        <w:rPr>
          <w:lang w:val="ro-RO"/>
        </w:rPr>
        <w:t xml:space="preserve">(Poate provoca iritarea sistemului respirator şi dureri de cap şi ameţeli) </w:t>
      </w:r>
    </w:p>
    <w:p w:rsidR="009606BC" w:rsidRPr="002F35A6" w:rsidRDefault="009606BC" w:rsidP="000E52E6">
      <w:pPr>
        <w:pStyle w:val="Bodytext21"/>
        <w:spacing w:after="0" w:line="259" w:lineRule="exact"/>
        <w:ind w:left="260" w:right="137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Deglutiţie: </w:t>
      </w:r>
      <w:r w:rsidRPr="002F35A6">
        <w:rPr>
          <w:lang w:val="ro-RO"/>
        </w:rPr>
        <w:t>Nu există proprietăţi toxice. În cazul în care este înghiţit, poate pătrunde în tractul respirator şi poate provoca probleme respiratorii.</w:t>
      </w:r>
    </w:p>
    <w:p w:rsidR="009606BC" w:rsidRPr="002F35A6" w:rsidRDefault="009606BC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Efecte alergice: </w:t>
      </w:r>
      <w:r w:rsidRPr="002F35A6">
        <w:rPr>
          <w:lang w:val="ro-RO"/>
        </w:rPr>
        <w:t>Nu există niciun efect alergic al produsului sub formă de granule.</w:t>
      </w:r>
    </w:p>
    <w:p w:rsidR="009606BC" w:rsidRPr="002F35A6" w:rsidRDefault="009606BC" w:rsidP="000E52E6">
      <w:pPr>
        <w:pStyle w:val="Bodytext21"/>
        <w:spacing w:after="0" w:line="259" w:lineRule="exact"/>
        <w:ind w:left="260" w:right="-5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Efect narcotic: </w:t>
      </w:r>
      <w:r w:rsidRPr="002F35A6">
        <w:rPr>
          <w:lang w:val="ro-RO"/>
        </w:rPr>
        <w:t xml:space="preserve">În cazul în care ajunge în tractul respirator după ingestie, poate provoca starea de inconştienţă  </w:t>
      </w:r>
      <w:r w:rsidRPr="002F35A6">
        <w:rPr>
          <w:rStyle w:val="Bodytext2Bold"/>
          <w:rFonts w:eastAsia="Courier New"/>
          <w:lang w:val="ro-RO"/>
        </w:rPr>
        <w:t xml:space="preserve">Efect carcinogen: </w:t>
      </w:r>
      <w:r w:rsidRPr="002F35A6">
        <w:rPr>
          <w:lang w:val="ro-RO"/>
        </w:rPr>
        <w:t>Produsul nu este cancerigen.</w:t>
      </w:r>
    </w:p>
    <w:p w:rsidR="009606BC" w:rsidRPr="002F35A6" w:rsidRDefault="009606BC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Efectul mutagen: </w:t>
      </w:r>
      <w:r w:rsidRPr="002F35A6">
        <w:rPr>
          <w:lang w:val="ro-RO"/>
        </w:rPr>
        <w:t>Nu are niciun efect de mutaţie.</w:t>
      </w:r>
    </w:p>
    <w:p w:rsidR="009606BC" w:rsidRPr="002F35A6" w:rsidRDefault="009606BC" w:rsidP="009B55D2">
      <w:pPr>
        <w:pStyle w:val="Bodytext21"/>
        <w:spacing w:after="519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Efectul asupra reproducerii: </w:t>
      </w:r>
      <w:r w:rsidRPr="002F35A6">
        <w:rPr>
          <w:lang w:val="ro-RO"/>
        </w:rPr>
        <w:t>Nu are niciun efect negativ asupra activităţilor de reproducere şi de creştere.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10"/>
        </w:tabs>
        <w:spacing w:after="217" w:line="210" w:lineRule="exact"/>
        <w:rPr>
          <w:lang w:val="ro-RO"/>
        </w:rPr>
      </w:pPr>
      <w:bookmarkStart w:id="10" w:name="bookmark9"/>
      <w:r w:rsidRPr="002F35A6">
        <w:rPr>
          <w:lang w:val="ro-RO"/>
        </w:rPr>
        <w:t>INFORMAŢII ECOLOGICE</w:t>
      </w:r>
      <w:bookmarkEnd w:id="10"/>
    </w:p>
    <w:p w:rsidR="009606BC" w:rsidRPr="002F35A6" w:rsidRDefault="009606BC" w:rsidP="009B55D2">
      <w:pPr>
        <w:pStyle w:val="Bodytext21"/>
        <w:spacing w:after="0" w:line="259" w:lineRule="exact"/>
        <w:ind w:left="260" w:right="1200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Toxicitate ecologică: </w:t>
      </w:r>
      <w:r w:rsidRPr="002F35A6">
        <w:rPr>
          <w:lang w:val="ro-RO"/>
        </w:rPr>
        <w:t xml:space="preserve">Nu există date care să indice că este riscant pentru mediu </w:t>
      </w:r>
    </w:p>
    <w:p w:rsidR="009606BC" w:rsidRPr="002F35A6" w:rsidRDefault="009606BC" w:rsidP="009B55D2">
      <w:pPr>
        <w:pStyle w:val="Bodytext21"/>
        <w:spacing w:after="0" w:line="259" w:lineRule="exact"/>
        <w:ind w:left="260" w:right="1200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Mobilitate: </w:t>
      </w:r>
      <w:r w:rsidRPr="002F35A6">
        <w:rPr>
          <w:lang w:val="ro-RO"/>
        </w:rPr>
        <w:t>Nu este disponibil</w:t>
      </w:r>
      <w:r>
        <w:rPr>
          <w:lang w:val="ro-RO"/>
        </w:rPr>
        <w:t>.</w:t>
      </w:r>
    </w:p>
    <w:p w:rsidR="009606BC" w:rsidRPr="002F35A6" w:rsidRDefault="009606BC" w:rsidP="009B55D2">
      <w:pPr>
        <w:pStyle w:val="Bodytext21"/>
        <w:spacing w:after="0" w:line="259" w:lineRule="exact"/>
        <w:ind w:left="260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Distribuţie cunoscută sau preconizată în straturile mediului: </w:t>
      </w:r>
      <w:r w:rsidRPr="002F35A6">
        <w:rPr>
          <w:lang w:val="ro-RO"/>
        </w:rPr>
        <w:t>Are structură de insolubil în apă, rămâne la suprafaţa apei. Deoarece nu are nicio proprietate de mobilitate în sol, nu interferează cu apele subterane.</w:t>
      </w:r>
    </w:p>
    <w:p w:rsidR="009606BC" w:rsidRPr="002F35A6" w:rsidRDefault="009606BC" w:rsidP="009B55D2">
      <w:pPr>
        <w:pStyle w:val="Bodytext31"/>
        <w:spacing w:after="0" w:line="259" w:lineRule="exact"/>
        <w:ind w:left="960"/>
        <w:jc w:val="left"/>
        <w:rPr>
          <w:lang w:val="ro-RO"/>
        </w:rPr>
      </w:pPr>
      <w:r w:rsidRPr="002F35A6">
        <w:rPr>
          <w:lang w:val="ro-RO"/>
        </w:rPr>
        <w:t>Permanenţă / perisabilitate:</w:t>
      </w:r>
    </w:p>
    <w:p w:rsidR="009606BC" w:rsidRPr="002F35A6" w:rsidRDefault="009606BC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Bioacumulare: </w:t>
      </w:r>
      <w:r w:rsidRPr="002F35A6">
        <w:rPr>
          <w:lang w:val="ro-RO"/>
        </w:rPr>
        <w:t>Acumularea nu este posibilă din cauza structurii sale moleculare.</w:t>
      </w:r>
    </w:p>
    <w:p w:rsidR="009606BC" w:rsidRPr="002F35A6" w:rsidRDefault="009606BC" w:rsidP="009B55D2">
      <w:pPr>
        <w:pStyle w:val="Bodytext21"/>
        <w:spacing w:after="0" w:line="259" w:lineRule="exact"/>
        <w:ind w:left="260" w:firstLine="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Efectul nociv în apă: </w:t>
      </w:r>
      <w:r w:rsidRPr="002F35A6">
        <w:rPr>
          <w:lang w:val="ro-RO"/>
        </w:rPr>
        <w:t>Nu are niciun efect asupra dizolvării şi otrăvirii în apă. Dar, în caz de ingestie de către organismele din apă, le poate afecta mecanic.</w:t>
      </w:r>
    </w:p>
    <w:p w:rsidR="009606BC" w:rsidRPr="002F35A6" w:rsidRDefault="009606BC" w:rsidP="009B55D2">
      <w:pPr>
        <w:pStyle w:val="Bodytext31"/>
        <w:spacing w:after="0" w:line="259" w:lineRule="exact"/>
        <w:ind w:left="960"/>
        <w:jc w:val="left"/>
        <w:rPr>
          <w:lang w:val="ro-RO"/>
        </w:rPr>
      </w:pPr>
      <w:r w:rsidRPr="002F35A6">
        <w:rPr>
          <w:lang w:val="ro-RO"/>
        </w:rPr>
        <w:t xml:space="preserve">Potenţial de diminuare a stratului de ozon: </w:t>
      </w:r>
      <w:r w:rsidRPr="002F35A6">
        <w:rPr>
          <w:rStyle w:val="Bodytext3NotBold"/>
          <w:rFonts w:eastAsia="Courier New"/>
          <w:lang w:val="ro-RO"/>
        </w:rPr>
        <w:t>Nu are niciun efect.</w:t>
      </w:r>
    </w:p>
    <w:p w:rsidR="009606BC" w:rsidRPr="002F35A6" w:rsidRDefault="009606BC" w:rsidP="009B55D2">
      <w:pPr>
        <w:pStyle w:val="Bodytext21"/>
        <w:spacing w:after="519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Încălzire globală: </w:t>
      </w:r>
      <w:r w:rsidRPr="002F35A6">
        <w:rPr>
          <w:lang w:val="ro-RO"/>
        </w:rPr>
        <w:t>Nu are niciun efect.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13"/>
        </w:tabs>
        <w:spacing w:after="223" w:line="210" w:lineRule="exact"/>
        <w:rPr>
          <w:lang w:val="ro-RO"/>
        </w:rPr>
      </w:pPr>
      <w:bookmarkStart w:id="11" w:name="bookmark10"/>
      <w:r w:rsidRPr="002F35A6">
        <w:rPr>
          <w:lang w:val="ro-RO"/>
        </w:rPr>
        <w:t>INFORMAŢII PRIVIND ELIMINAREA</w:t>
      </w:r>
      <w:bookmarkEnd w:id="11"/>
    </w:p>
    <w:p w:rsidR="009606BC" w:rsidRPr="002F35A6" w:rsidRDefault="009606BC" w:rsidP="009B55D2">
      <w:pPr>
        <w:pStyle w:val="Bodytext21"/>
        <w:spacing w:after="0" w:line="256" w:lineRule="exact"/>
        <w:ind w:left="1240" w:hanging="98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Produs: </w:t>
      </w:r>
      <w:r w:rsidRPr="002F35A6">
        <w:rPr>
          <w:lang w:val="ro-RO"/>
        </w:rPr>
        <w:t>Deoarece produsul nu este periculos sau toxic şi are o structură care este potrivită pentru reciclare, acesta trebuie reciclat înainte de eliminare.</w:t>
      </w:r>
    </w:p>
    <w:p w:rsidR="009606BC" w:rsidRPr="002F35A6" w:rsidRDefault="009606BC" w:rsidP="009B55D2">
      <w:pPr>
        <w:pStyle w:val="Bodytext21"/>
        <w:spacing w:after="0" w:line="256" w:lineRule="exact"/>
        <w:ind w:left="1240" w:right="600" w:hanging="6"/>
        <w:jc w:val="left"/>
        <w:rPr>
          <w:lang w:val="ro-RO"/>
        </w:rPr>
      </w:pPr>
      <w:r w:rsidRPr="002F35A6">
        <w:rPr>
          <w:lang w:val="ro-RO"/>
        </w:rPr>
        <w:t>În cazurile care în care reciclarea nu este posibilă, trebuie eliminat prin alegerea metodei de eliminare în funcţie de tipul de produse finale care au fost obţinute prin utilizarea produsului nostru.</w:t>
      </w:r>
    </w:p>
    <w:p w:rsidR="009606BC" w:rsidRPr="002F35A6" w:rsidRDefault="009606BC" w:rsidP="009B55D2">
      <w:pPr>
        <w:pStyle w:val="Bodytext21"/>
        <w:spacing w:after="337" w:line="256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Ambalaj: </w:t>
      </w:r>
      <w:r w:rsidRPr="002F35A6">
        <w:rPr>
          <w:lang w:val="ro-RO"/>
        </w:rPr>
        <w:t>Produsul nostru este ambalat în saci de 25 kg, PE de culoare albă.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13"/>
        </w:tabs>
        <w:spacing w:after="214" w:line="210" w:lineRule="exact"/>
        <w:rPr>
          <w:lang w:val="ro-RO"/>
        </w:rPr>
      </w:pPr>
      <w:bookmarkStart w:id="12" w:name="bookmark11"/>
      <w:r w:rsidRPr="002F35A6">
        <w:rPr>
          <w:lang w:val="ro-RO"/>
        </w:rPr>
        <w:t>INFORMAŢII REFERITOARE LA TRANSPORT</w:t>
      </w:r>
      <w:bookmarkEnd w:id="12"/>
    </w:p>
    <w:p w:rsidR="009606BC" w:rsidRPr="002F35A6" w:rsidRDefault="009606BC" w:rsidP="009B55D2">
      <w:pPr>
        <w:pStyle w:val="Bodytext21"/>
        <w:spacing w:after="0" w:line="263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Transport rutier: </w:t>
      </w:r>
      <w:r w:rsidRPr="002F35A6">
        <w:rPr>
          <w:lang w:val="ro-RO"/>
        </w:rPr>
        <w:t>Nu a fost efectuată clasificarea substanţelor chimice periculoase conform reglementărilor RID / ADR.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1232"/>
        </w:tabs>
        <w:spacing w:after="0" w:line="263" w:lineRule="exact"/>
        <w:ind w:left="960" w:hanging="5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RID: </w:t>
      </w:r>
      <w:r w:rsidRPr="002F35A6">
        <w:rPr>
          <w:lang w:val="ro-RO"/>
        </w:rPr>
        <w:t>Legislaţia privind transportul internaţional de mărfuri periculoase pe calea ferată.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1232"/>
        </w:tabs>
        <w:spacing w:after="180" w:line="263" w:lineRule="exact"/>
        <w:ind w:left="960" w:hanging="5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ADR: </w:t>
      </w:r>
      <w:r w:rsidRPr="002F35A6">
        <w:rPr>
          <w:lang w:val="ro-RO"/>
        </w:rPr>
        <w:t>Acordul european privind transportul internaţional de mărfuri periculoase pe cale rutieră.</w:t>
      </w:r>
    </w:p>
    <w:p w:rsidR="009606BC" w:rsidRPr="002F35A6" w:rsidRDefault="009606BC" w:rsidP="009B55D2">
      <w:pPr>
        <w:pStyle w:val="Bodytext21"/>
        <w:spacing w:after="183" w:line="263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Transport maritim: </w:t>
      </w:r>
      <w:r w:rsidRPr="002F35A6">
        <w:rPr>
          <w:lang w:val="ro-RO"/>
        </w:rPr>
        <w:t>Nu a fost efectuată clasificarea substanţelor periculoase în conformitate cu Codul IMDG (transportul maritim de mărfuri periculoase).</w:t>
      </w:r>
    </w:p>
    <w:p w:rsidR="009606BC" w:rsidRPr="002F35A6" w:rsidRDefault="009606BC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2F35A6">
        <w:rPr>
          <w:rStyle w:val="Bodytext2Bold"/>
          <w:rFonts w:eastAsia="Courier New"/>
          <w:lang w:val="ro-RO"/>
        </w:rPr>
        <w:t xml:space="preserve">Transportul aerian: </w:t>
      </w:r>
      <w:r w:rsidRPr="002F35A6">
        <w:rPr>
          <w:lang w:val="ro-RO"/>
        </w:rPr>
        <w:t>Nu a fost efectuată clasificarea substanţelor periculoase, în conformitate cu Codul IATA-DGR (transportul aerian de mărfuri periculoase).</w:t>
      </w:r>
      <w:r w:rsidRPr="002F35A6">
        <w:rPr>
          <w:lang w:val="ro-RO"/>
        </w:rPr>
        <w:br w:type="page"/>
      </w:r>
    </w:p>
    <w:p w:rsidR="009606BC" w:rsidRPr="00ED4225" w:rsidRDefault="009606BC" w:rsidP="00F83192">
      <w:pPr>
        <w:pStyle w:val="Header"/>
        <w:framePr w:wrap="around" w:vAnchor="text" w:hAnchor="page" w:x="8266" w:y="-2792"/>
        <w:rPr>
          <w:rStyle w:val="PageNumber"/>
          <w:rFonts w:ascii="Arial" w:hAnsi="Arial" w:cs="Arial"/>
          <w:lang w:val="ro-RO"/>
        </w:rPr>
      </w:pPr>
      <w:bookmarkStart w:id="13" w:name="bookmark12"/>
      <w:r w:rsidRPr="00ED4225">
        <w:rPr>
          <w:rStyle w:val="PageNumber"/>
          <w:rFonts w:ascii="Arial" w:hAnsi="Arial" w:cs="Arial"/>
          <w:lang w:val="ro-RO"/>
        </w:rPr>
        <w:t>Traducere din limba engleză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22"/>
        </w:tabs>
        <w:spacing w:after="214" w:line="210" w:lineRule="exact"/>
        <w:ind w:firstLine="49"/>
        <w:rPr>
          <w:lang w:val="ro-RO"/>
        </w:rPr>
      </w:pPr>
      <w:r w:rsidRPr="002F35A6">
        <w:rPr>
          <w:lang w:val="ro-RO"/>
        </w:rPr>
        <w:t>INFORMAŢII DE REGLEMENTARE</w:t>
      </w:r>
      <w:bookmarkEnd w:id="13"/>
    </w:p>
    <w:p w:rsidR="009606BC" w:rsidRPr="002F35A6" w:rsidRDefault="009606BC" w:rsidP="009B55D2">
      <w:pPr>
        <w:pStyle w:val="Bodytext31"/>
        <w:spacing w:after="222" w:line="263" w:lineRule="exact"/>
        <w:ind w:left="540" w:firstLine="10"/>
        <w:rPr>
          <w:lang w:val="ro-RO"/>
        </w:rPr>
      </w:pPr>
      <w:r w:rsidRPr="002F35A6">
        <w:rPr>
          <w:lang w:val="ro-RO"/>
        </w:rPr>
        <w:t>Nu face obiectul Directivei privind preparatele chimice periculoase CE 88/379. Detaliile cu privire la următoarele informaţii trebuie furnizate la transport, în conformitate cu reglementările.</w:t>
      </w:r>
    </w:p>
    <w:p w:rsidR="009606BC" w:rsidRPr="002F35A6" w:rsidRDefault="009606BC" w:rsidP="009B55D2">
      <w:pPr>
        <w:pStyle w:val="Bodytext21"/>
        <w:spacing w:after="210" w:line="210" w:lineRule="exact"/>
        <w:ind w:left="540" w:firstLine="10"/>
        <w:rPr>
          <w:lang w:val="ro-RO"/>
        </w:rPr>
      </w:pPr>
      <w:r w:rsidRPr="002F35A6">
        <w:rPr>
          <w:lang w:val="ro-RO"/>
        </w:rPr>
        <w:t>Clasificarea şi etichetarea conform reglementărilor UE. : -</w:t>
      </w:r>
    </w:p>
    <w:p w:rsidR="009606BC" w:rsidRPr="002F35A6" w:rsidRDefault="009606BC" w:rsidP="00E91A40">
      <w:pPr>
        <w:pStyle w:val="Bodytext21"/>
        <w:tabs>
          <w:tab w:val="center" w:pos="2829"/>
          <w:tab w:val="left" w:pos="3047"/>
        </w:tabs>
        <w:spacing w:after="0" w:line="263" w:lineRule="exact"/>
        <w:ind w:left="540" w:firstLine="10"/>
        <w:jc w:val="left"/>
        <w:rPr>
          <w:lang w:val="ro-RO"/>
        </w:rPr>
      </w:pPr>
      <w:r w:rsidRPr="002F35A6">
        <w:rPr>
          <w:lang w:val="ro-RO"/>
        </w:rPr>
        <w:t>Simbol: -</w:t>
      </w:r>
    </w:p>
    <w:p w:rsidR="009606BC" w:rsidRPr="002F35A6" w:rsidRDefault="009606BC" w:rsidP="00E91A40">
      <w:pPr>
        <w:pStyle w:val="Bodytext21"/>
        <w:spacing w:after="1302" w:line="263" w:lineRule="exact"/>
        <w:ind w:left="540" w:right="7260" w:firstLine="10"/>
        <w:jc w:val="left"/>
        <w:rPr>
          <w:lang w:val="ro-RO"/>
        </w:rPr>
      </w:pPr>
      <w:r w:rsidRPr="002F35A6">
        <w:rPr>
          <w:lang w:val="ro-RO"/>
        </w:rPr>
        <w:t>Simbol de clasificare: -     Simbol de Risc / Pericol: - Simbol de securitate : -</w:t>
      </w:r>
    </w:p>
    <w:p w:rsidR="009606BC" w:rsidRPr="002F35A6" w:rsidRDefault="009606BC" w:rsidP="009B55D2">
      <w:pPr>
        <w:pStyle w:val="Heading20"/>
        <w:keepNext/>
        <w:keepLines/>
        <w:numPr>
          <w:ilvl w:val="0"/>
          <w:numId w:val="1"/>
        </w:numPr>
        <w:tabs>
          <w:tab w:val="left" w:pos="526"/>
        </w:tabs>
        <w:spacing w:after="127" w:line="210" w:lineRule="exact"/>
        <w:ind w:firstLine="49"/>
        <w:rPr>
          <w:lang w:val="ro-RO"/>
        </w:rPr>
      </w:pPr>
      <w:bookmarkStart w:id="14" w:name="bookmark13"/>
      <w:r w:rsidRPr="002F35A6">
        <w:rPr>
          <w:lang w:val="ro-RO"/>
        </w:rPr>
        <w:t>ALTE INFORMAŢII</w:t>
      </w:r>
      <w:bookmarkEnd w:id="14"/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2F35A6">
        <w:rPr>
          <w:lang w:val="ro-RO"/>
        </w:rPr>
        <w:t>Adecvat pentru contact cu produsele alimentare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2F35A6">
        <w:rPr>
          <w:lang w:val="ro-RO"/>
        </w:rPr>
        <w:t>Nu include metale grele şi materialele incluse în Regulamentul REACH</w:t>
      </w:r>
    </w:p>
    <w:p w:rsidR="009606BC" w:rsidRPr="002F35A6" w:rsidRDefault="009606BC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2F35A6">
        <w:rPr>
          <w:lang w:val="ro-RO"/>
        </w:rPr>
        <w:t>Nu include materialele interzise prevăzute în Directiva RoHS</w:t>
      </w:r>
    </w:p>
    <w:sectPr w:rsidR="009606BC" w:rsidRPr="002F35A6" w:rsidSect="000E3D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  <w:numRestart w:val="eachPage"/>
      </w:footnotePr>
      <w:pgSz w:w="11900" w:h="16840"/>
      <w:pgMar w:top="3054" w:right="610" w:bottom="1619" w:left="663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6BC" w:rsidRDefault="009606BC">
      <w:r>
        <w:separator/>
      </w:r>
    </w:p>
  </w:endnote>
  <w:endnote w:type="continuationSeparator" w:id="0">
    <w:p w:rsidR="009606BC" w:rsidRDefault="0096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1" type="#_x0000_t202" style="position:absolute;margin-left:30.5pt;margin-top:777.8pt;width:434.6pt;height:24.2pt;z-index:-251657216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P6o51sQIAALI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9606BC" w:rsidRPr="002654AF" w:rsidRDefault="009606BC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2" type="#_x0000_t202" style="position:absolute;margin-left:30.5pt;margin-top:777.8pt;width:434.6pt;height:24.2pt;z-index:-251656192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oAwMHsQIAALI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9606BC" w:rsidRPr="002654AF" w:rsidRDefault="009606BC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4" type="#_x0000_t202" style="position:absolute;margin-left:30.55pt;margin-top:777.8pt;width:434.6pt;height:24.2pt;z-index:-251664384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" filled="f" stroked="f">
          <v:textbox style="mso-fit-shape-to-text:t" inset="0,0,0,0">
            <w:txbxContent>
              <w:p w:rsidR="009606BC" w:rsidRPr="002654AF" w:rsidRDefault="009606BC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57" type="#_x0000_t202" style="position:absolute;margin-left:30.5pt;margin-top:777.8pt;width:434.6pt;height:24.2pt;z-index:-251653120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" filled="f" stroked="f">
          <v:textbox style="mso-fit-shape-to-text:t" inset="0,0,0,0">
            <w:txbxContent>
              <w:p w:rsidR="009606BC" w:rsidRPr="002654AF" w:rsidRDefault="009606BC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" o:spid="_x0000_s2058" type="#_x0000_t202" style="position:absolute;margin-left:30.5pt;margin-top:777.8pt;width:434.6pt;height:24.2pt;z-index:-251654144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" filled="f" stroked="f">
          <v:textbox style="mso-fit-shape-to-text:t" inset="0,0,0,0">
            <w:txbxContent>
              <w:p w:rsidR="009606BC" w:rsidRPr="002654AF" w:rsidRDefault="009606BC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60" type="#_x0000_t202" style="position:absolute;margin-left:30.5pt;margin-top:777.8pt;width:434.6pt;height:24.2pt;z-index:-251655168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V0zCtsQIAALM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9606BC" w:rsidRPr="002654AF" w:rsidRDefault="009606BC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9606BC" w:rsidRPr="002654AF" w:rsidRDefault="009606BC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6BC" w:rsidRDefault="009606BC">
      <w:r>
        <w:separator/>
      </w:r>
    </w:p>
  </w:footnote>
  <w:footnote w:type="continuationSeparator" w:id="0">
    <w:p w:rsidR="009606BC" w:rsidRDefault="00960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Pr="00AA5850" w:rsidRDefault="009606BC" w:rsidP="00AA5850">
    <w:pPr>
      <w:pStyle w:val="Header"/>
      <w:framePr w:h="533" w:hRule="exact" w:hSpace="227" w:wrap="around" w:vAnchor="text" w:hAnchor="page" w:x="8086" w:y="161"/>
      <w:rPr>
        <w:rStyle w:val="PageNumber"/>
        <w:rFonts w:ascii="Arial" w:hAnsi="Arial" w:cs="Arial"/>
        <w:lang w:val="ro-RO"/>
      </w:rPr>
    </w:pPr>
    <w:r w:rsidRPr="00AA5850">
      <w:rPr>
        <w:rStyle w:val="PageNumber"/>
        <w:rFonts w:ascii="Arial" w:hAnsi="Arial" w:cs="Arial"/>
        <w:lang w:val="ro-RO"/>
      </w:rPr>
      <w:t>Traducere din limba engleză</w:t>
    </w:r>
  </w:p>
  <w:p w:rsidR="009606BC" w:rsidRDefault="009606BC" w:rsidP="00AA5850">
    <w:pPr>
      <w:ind w:right="360" w:firstLine="360"/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49" type="#_x0000_t202" style="position:absolute;left:0;text-align:left;margin-left:6.55pt;margin-top:26.8pt;width:533.95pt;height:99.4pt;z-index: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" stroked="f" strokeweight="1pt">
          <v:textbox>
            <w:txbxContent>
              <w:p w:rsidR="009606BC" w:rsidRPr="00D95D64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D95D64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3" o:spid="_x0000_i1027" type="#_x0000_t75" style="width:78pt;height:19.5pt;visibility:visible">
                      <v:imagedata r:id="rId1" o:title=""/>
                    </v:shape>
                  </w:pict>
                </w:r>
                <w:r w:rsidRPr="00D95D64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D95D64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D95D64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D95D64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D95D64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341B1D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2 din 6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Pr="00ED4225" w:rsidRDefault="009606BC" w:rsidP="00ED4225">
    <w:pPr>
      <w:pStyle w:val="Header"/>
      <w:framePr w:wrap="around" w:vAnchor="text" w:hAnchor="page" w:x="7180" w:y="161"/>
      <w:rPr>
        <w:rStyle w:val="PageNumber"/>
        <w:rFonts w:ascii="Arial" w:hAnsi="Arial" w:cs="Arial"/>
        <w:lang w:val="ro-RO"/>
      </w:rPr>
    </w:pPr>
    <w:r w:rsidRPr="00ED4225">
      <w:rPr>
        <w:rStyle w:val="PageNumber"/>
        <w:rFonts w:ascii="Arial" w:hAnsi="Arial" w:cs="Arial"/>
        <w:lang w:val="ro-RO"/>
      </w:rPr>
      <w:t>Traducere din limba engleză</w:t>
    </w:r>
  </w:p>
  <w:p w:rsidR="009606BC" w:rsidRDefault="009606BC" w:rsidP="00AA5850">
    <w:pPr>
      <w:ind w:right="360" w:firstLine="360"/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2050" type="#_x0000_t202" style="position:absolute;left:0;text-align:left;margin-left:-2.5pt;margin-top:26.8pt;width:533.95pt;height:99.4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" stroked="f" strokeweight="1pt">
          <v:textbox>
            <w:txbxContent>
              <w:p w:rsidR="009606BC" w:rsidRPr="008137E3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5204C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5" o:spid="_x0000_i1030" type="#_x0000_t75" style="width:78pt;height:19.5pt;visibility:visible">
                      <v:imagedata r:id="rId1" o:title=""/>
                    </v:shape>
                  </w:pict>
                </w:r>
                <w:r w:rsidRPr="00A01A58">
                  <w:rPr>
                    <w:rFonts w:ascii="Times New Roman" w:hAnsi="Times New Roman" w:cs="Times New Roman"/>
                    <w:lang w:val="ro-RO"/>
                  </w:rPr>
                  <w:t xml:space="preserve">             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</w:t>
                </w:r>
                <w:r w:rsidRPr="008137E3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8137E3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8137E3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8137E3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341B1D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3 din 6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3" type="#_x0000_t202" style="position:absolute;margin-left:-2.5pt;margin-top:36pt;width:533.95pt;height:99.4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" stroked="f" strokeweight="1pt">
          <v:textbox>
            <w:txbxContent>
              <w:p w:rsidR="009606BC" w:rsidRPr="00AA5850" w:rsidRDefault="009606BC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5204C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5" o:spid="_x0000_i1033" type="#_x0000_t75" style="width:78pt;height:19.5pt;visibility:visible">
                      <v:imagedata r:id="rId1" o:title=""/>
                    </v:shape>
                  </w:pict>
                </w:r>
                <w:r w:rsidRPr="00A01A58">
                  <w:rPr>
                    <w:rFonts w:ascii="Times New Roman" w:hAnsi="Times New Roman" w:cs="Times New Roman"/>
                    <w:lang w:val="ro-RO"/>
                  </w:rPr>
                  <w:t xml:space="preserve">             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</w:t>
                </w:r>
                <w:r w:rsidRPr="00AA5850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AA5850" w:rsidRDefault="009606BC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AA5850" w:rsidRDefault="009606BC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AA5850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Pr="00AA5850" w:rsidRDefault="009606BC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Pr="00AA5850" w:rsidRDefault="009606BC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AA5850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AA5850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 w:rsidRPr="00AA5850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 w:rsidRPr="00AA5850"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EC31FA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AA5850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1 din 6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2055" type="#_x0000_t202" style="position:absolute;margin-left:-2.5pt;margin-top:35.85pt;width:533.95pt;height:99.4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" stroked="f" strokeweight="1pt">
          <v:textbox>
            <w:txbxContent>
              <w:p w:rsidR="009606BC" w:rsidRPr="00314766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314766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1" o:spid="_x0000_i1037" type="#_x0000_t75" style="width:78pt;height:19.5pt;visibility:visible">
                      <v:imagedata r:id="rId1" o:title=""/>
                    </v:shape>
                  </w:pict>
                </w:r>
                <w:r w:rsidRPr="00314766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314766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314766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314766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314766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Pr="00314766" w:rsidRDefault="009606BC" w:rsidP="00341B1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314766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314766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341B1D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6 din 6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2056" type="#_x0000_t202" style="position:absolute;margin-left:6.55pt;margin-top:26.8pt;width:533.95pt;height:99.4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" stroked="f" strokeweight="1pt">
          <v:textbox>
            <w:txbxContent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F8319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9" o:spid="_x0000_i1040" type="#_x0000_t75" style="width:78pt;height:19.5pt;visibility:visible">
                      <v:imagedata r:id="rId1" o:title=""/>
                    </v:shape>
                  </w:pict>
                </w:r>
                <w:r w:rsidRPr="00F83192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F83192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F83192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341B1D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5 din 6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6BC" w:rsidRDefault="009606BC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" o:spid="_x0000_s2059" type="#_x0000_t202" style="position:absolute;margin-left:6.55pt;margin-top:26.8pt;width:533.95pt;height:99.4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" stroked="f" strokeweight="1pt">
          <v:textbox>
            <w:txbxContent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F8319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" o:spid="_x0000_i1043" type="#_x0000_t75" style="width:78pt;height:19.5pt;visibility:visible">
                      <v:imagedata r:id="rId1" o:title=""/>
                    </v:shape>
                  </w:pict>
                </w:r>
                <w:r w:rsidRPr="00F83192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F83192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F83192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9606BC" w:rsidRPr="00F83192" w:rsidRDefault="009606BC" w:rsidP="00341B1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9606BC" w:rsidRDefault="009606BC" w:rsidP="00341B1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F83192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F83192">
                  <w:rPr>
                    <w:rFonts w:ascii="Times New Roman" w:hAnsi="Times New Roman" w:cs="Times New Roman"/>
                    <w:b/>
                    <w:lang w:val="ro-RO"/>
                  </w:rPr>
                  <w:t>VATPOL PE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006</w:t>
                </w:r>
              </w:p>
              <w:p w:rsidR="009606BC" w:rsidRPr="00EC31FA" w:rsidRDefault="009606BC" w:rsidP="00341B1D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4 din 6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2858"/>
    <w:multiLevelType w:val="multilevel"/>
    <w:tmpl w:val="DF9E6890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D0B6E89"/>
    <w:multiLevelType w:val="multilevel"/>
    <w:tmpl w:val="AA5AF324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761"/>
    <w:rsid w:val="000E3DD8"/>
    <w:rsid w:val="000E52E6"/>
    <w:rsid w:val="001E7C3F"/>
    <w:rsid w:val="0024072A"/>
    <w:rsid w:val="002654AF"/>
    <w:rsid w:val="002C62E7"/>
    <w:rsid w:val="002F35A6"/>
    <w:rsid w:val="00314766"/>
    <w:rsid w:val="00341B1D"/>
    <w:rsid w:val="003B0D40"/>
    <w:rsid w:val="005204C2"/>
    <w:rsid w:val="00643CAA"/>
    <w:rsid w:val="0066248D"/>
    <w:rsid w:val="006B2BB0"/>
    <w:rsid w:val="008137E3"/>
    <w:rsid w:val="00924204"/>
    <w:rsid w:val="009606BC"/>
    <w:rsid w:val="009651B8"/>
    <w:rsid w:val="009B55D2"/>
    <w:rsid w:val="00A01A58"/>
    <w:rsid w:val="00A20761"/>
    <w:rsid w:val="00A3181E"/>
    <w:rsid w:val="00A833CE"/>
    <w:rsid w:val="00AA5850"/>
    <w:rsid w:val="00AB5F14"/>
    <w:rsid w:val="00B869C2"/>
    <w:rsid w:val="00BB18CE"/>
    <w:rsid w:val="00BF20EC"/>
    <w:rsid w:val="00BF2362"/>
    <w:rsid w:val="00CA172B"/>
    <w:rsid w:val="00CA57F0"/>
    <w:rsid w:val="00D156C4"/>
    <w:rsid w:val="00D177A0"/>
    <w:rsid w:val="00D95D64"/>
    <w:rsid w:val="00DC78B2"/>
    <w:rsid w:val="00E13A98"/>
    <w:rsid w:val="00E86391"/>
    <w:rsid w:val="00E91A40"/>
    <w:rsid w:val="00EC31FA"/>
    <w:rsid w:val="00ED4225"/>
    <w:rsid w:val="00EE4BFF"/>
    <w:rsid w:val="00F83192"/>
    <w:rsid w:val="00F90208"/>
    <w:rsid w:val="00FA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D8"/>
    <w:pPr>
      <w:widowControl w:val="0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locked/>
    <w:rsid w:val="000E3DD8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Bodytext2Exact">
    <w:name w:val="Body text (2) Exact"/>
    <w:basedOn w:val="DefaultParagraphFont"/>
    <w:uiPriority w:val="99"/>
    <w:rsid w:val="000E3DD8"/>
    <w:rPr>
      <w:rFonts w:ascii="Arial" w:eastAsia="Times New Roman" w:hAnsi="Arial" w:cs="Arial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0E3DD8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0E3DD8"/>
    <w:rPr>
      <w:rFonts w:ascii="Times New Roman" w:hAnsi="Times New Roman" w:cs="Times New Roman"/>
      <w:sz w:val="17"/>
      <w:szCs w:val="17"/>
      <w:u w:val="none"/>
    </w:rPr>
  </w:style>
  <w:style w:type="character" w:customStyle="1" w:styleId="HeaderorfooterArial43ptBoldSpacing-4pt">
    <w:name w:val="Header or footer + Arial.43 pt.Bold.Spacing -4 pt"/>
    <w:basedOn w:val="Headerorfooter"/>
    <w:uiPriority w:val="99"/>
    <w:rsid w:val="000E3DD8"/>
    <w:rPr>
      <w:rFonts w:ascii="Arial" w:eastAsia="Times New Roman" w:hAnsi="Arial" w:cs="Arial"/>
      <w:b/>
      <w:bCs/>
      <w:color w:val="325690"/>
      <w:spacing w:val="-80"/>
      <w:w w:val="100"/>
      <w:position w:val="0"/>
      <w:sz w:val="86"/>
      <w:szCs w:val="86"/>
      <w:lang w:val="en-US" w:eastAsia="en-US"/>
    </w:rPr>
  </w:style>
  <w:style w:type="character" w:customStyle="1" w:styleId="HeaderorfooterArial27ptItalic">
    <w:name w:val="Header or footer + Arial.27 pt.Italic"/>
    <w:basedOn w:val="Headerorfooter"/>
    <w:uiPriority w:val="99"/>
    <w:rsid w:val="000E3DD8"/>
    <w:rPr>
      <w:rFonts w:ascii="Arial" w:eastAsia="Times New Roman" w:hAnsi="Arial" w:cs="Arial"/>
      <w:i/>
      <w:iCs/>
      <w:color w:val="325690"/>
      <w:spacing w:val="0"/>
      <w:w w:val="100"/>
      <w:position w:val="0"/>
      <w:sz w:val="54"/>
      <w:szCs w:val="54"/>
      <w:lang w:val="en-US" w:eastAsia="en-US"/>
    </w:rPr>
  </w:style>
  <w:style w:type="character" w:customStyle="1" w:styleId="Headerorfooter24ptBoldSpacing0pt">
    <w:name w:val="Header or footer + 24 pt.Bold.Spacing 0 pt"/>
    <w:basedOn w:val="Headerorfooter"/>
    <w:uiPriority w:val="99"/>
    <w:rsid w:val="000E3DD8"/>
    <w:rPr>
      <w:b/>
      <w:bCs/>
      <w:color w:val="325690"/>
      <w:spacing w:val="-10"/>
      <w:w w:val="100"/>
      <w:position w:val="0"/>
      <w:sz w:val="48"/>
      <w:szCs w:val="48"/>
      <w:lang w:val="en-US" w:eastAsia="en-US"/>
    </w:rPr>
  </w:style>
  <w:style w:type="character" w:customStyle="1" w:styleId="Headerorfooter24ptBoldSpacing0pt1">
    <w:name w:val="Header or footer + 24 pt.Bold.Spacing 0 pt1"/>
    <w:basedOn w:val="Headerorfooter"/>
    <w:uiPriority w:val="99"/>
    <w:rsid w:val="000E3DD8"/>
    <w:rPr>
      <w:b/>
      <w:bCs/>
      <w:color w:val="000000"/>
      <w:spacing w:val="-10"/>
      <w:w w:val="100"/>
      <w:position w:val="0"/>
      <w:sz w:val="48"/>
      <w:szCs w:val="48"/>
      <w:lang w:val="en-US" w:eastAsia="en-US"/>
    </w:rPr>
  </w:style>
  <w:style w:type="character" w:customStyle="1" w:styleId="Headerorfooter0">
    <w:name w:val="Header or footer"/>
    <w:basedOn w:val="Headerorfooter"/>
    <w:uiPriority w:val="99"/>
    <w:rsid w:val="000E3DD8"/>
    <w:rPr>
      <w:color w:val="000000"/>
      <w:spacing w:val="0"/>
      <w:w w:val="100"/>
      <w:position w:val="0"/>
      <w:lang w:val="en-US" w:eastAsia="en-US"/>
    </w:rPr>
  </w:style>
  <w:style w:type="character" w:customStyle="1" w:styleId="Headerorfooter95pt">
    <w:name w:val="Header or footer + 9.5 pt"/>
    <w:basedOn w:val="Headerorfooter"/>
    <w:uiPriority w:val="99"/>
    <w:rsid w:val="000E3DD8"/>
    <w:rPr>
      <w:color w:val="000000"/>
      <w:spacing w:val="0"/>
      <w:w w:val="100"/>
      <w:position w:val="0"/>
      <w:sz w:val="19"/>
      <w:szCs w:val="19"/>
      <w:lang w:val="en-US" w:eastAsia="en-US"/>
    </w:rPr>
  </w:style>
  <w:style w:type="character" w:customStyle="1" w:styleId="HeaderorfooterArial14ptBold">
    <w:name w:val="Header or footer + Arial.14 pt.Bold"/>
    <w:basedOn w:val="Headerorfooter"/>
    <w:uiPriority w:val="99"/>
    <w:rsid w:val="000E3DD8"/>
    <w:rPr>
      <w:rFonts w:ascii="Arial" w:eastAsia="Times New Roman" w:hAnsi="Arial" w:cs="Arial"/>
      <w:b/>
      <w:bCs/>
      <w:color w:val="000000"/>
      <w:spacing w:val="0"/>
      <w:w w:val="100"/>
      <w:position w:val="0"/>
      <w:sz w:val="28"/>
      <w:szCs w:val="28"/>
      <w:lang w:val="en-US" w:eastAsia="en-US"/>
    </w:rPr>
  </w:style>
  <w:style w:type="character" w:customStyle="1" w:styleId="HeaderorfooterArial13pt">
    <w:name w:val="Header or footer + Arial.13 pt"/>
    <w:basedOn w:val="Headerorfooter"/>
    <w:uiPriority w:val="99"/>
    <w:rsid w:val="000E3DD8"/>
    <w:rPr>
      <w:rFonts w:ascii="Arial" w:eastAsia="Times New Roman" w:hAnsi="Arial" w:cs="Arial"/>
      <w:color w:val="000000"/>
      <w:spacing w:val="0"/>
      <w:w w:val="100"/>
      <w:position w:val="0"/>
      <w:sz w:val="26"/>
      <w:szCs w:val="26"/>
      <w:lang w:val="en-US" w:eastAsia="en-US"/>
    </w:rPr>
  </w:style>
  <w:style w:type="character" w:customStyle="1" w:styleId="HeaderorfooterArial105ptBold">
    <w:name w:val="Header or footer + Arial.10.5 pt.Bold"/>
    <w:basedOn w:val="Headerorfooter"/>
    <w:uiPriority w:val="99"/>
    <w:rsid w:val="000E3DD8"/>
    <w:rPr>
      <w:rFonts w:ascii="Arial" w:eastAsia="Times New Roman" w:hAnsi="Arial" w:cs="Arial"/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Headerorfooter105ptBold">
    <w:name w:val="Header or footer + 10.5 pt.Bold"/>
    <w:basedOn w:val="Headerorfooter"/>
    <w:uiPriority w:val="99"/>
    <w:rsid w:val="000E3DD8"/>
    <w:rPr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Bodytext315pt">
    <w:name w:val="Body text (3) + 15 pt"/>
    <w:basedOn w:val="Bodytext3"/>
    <w:uiPriority w:val="99"/>
    <w:rsid w:val="000E3DD8"/>
    <w:rPr>
      <w:color w:val="000000"/>
      <w:spacing w:val="0"/>
      <w:w w:val="100"/>
      <w:position w:val="0"/>
      <w:sz w:val="30"/>
      <w:szCs w:val="30"/>
      <w:lang w:val="en-US"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0E3DD8"/>
    <w:rPr>
      <w:rFonts w:ascii="Arial" w:eastAsia="Times New Roman" w:hAnsi="Arial" w:cs="Arial"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sid w:val="000E3DD8"/>
    <w:rPr>
      <w:b/>
      <w:bCs/>
      <w:color w:val="000000"/>
      <w:spacing w:val="0"/>
      <w:w w:val="100"/>
      <w:position w:val="0"/>
      <w:lang w:val="en-US" w:eastAsia="en-US"/>
    </w:rPr>
  </w:style>
  <w:style w:type="character" w:customStyle="1" w:styleId="Bodytext313pt">
    <w:name w:val="Body text (3) + 13 pt"/>
    <w:basedOn w:val="Bodytext3"/>
    <w:uiPriority w:val="99"/>
    <w:rsid w:val="000E3DD8"/>
    <w:rPr>
      <w:color w:val="000000"/>
      <w:spacing w:val="0"/>
      <w:w w:val="100"/>
      <w:position w:val="0"/>
      <w:sz w:val="26"/>
      <w:szCs w:val="26"/>
      <w:lang w:val="en-US" w:eastAsia="en-US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0E3DD8"/>
    <w:rPr>
      <w:rFonts w:ascii="Arial" w:eastAsia="Times New Roman" w:hAnsi="Arial" w:cs="Arial"/>
      <w:b/>
      <w:bCs/>
      <w:sz w:val="26"/>
      <w:szCs w:val="26"/>
      <w:u w:val="none"/>
    </w:rPr>
  </w:style>
  <w:style w:type="character" w:customStyle="1" w:styleId="Heading1105pt">
    <w:name w:val="Heading #1 + 10.5 pt"/>
    <w:basedOn w:val="Heading1"/>
    <w:uiPriority w:val="99"/>
    <w:rsid w:val="000E3DD8"/>
    <w:rPr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Heading10">
    <w:name w:val="Heading #1"/>
    <w:basedOn w:val="Heading1"/>
    <w:uiPriority w:val="99"/>
    <w:rsid w:val="000E3DD8"/>
    <w:rPr>
      <w:color w:val="29295B"/>
      <w:spacing w:val="0"/>
      <w:w w:val="100"/>
      <w:position w:val="0"/>
      <w:lang w:val="en-US" w:eastAsia="en-US"/>
    </w:rPr>
  </w:style>
  <w:style w:type="character" w:customStyle="1" w:styleId="Bodytext30">
    <w:name w:val="Body text (3)"/>
    <w:basedOn w:val="Bodytext3"/>
    <w:uiPriority w:val="99"/>
    <w:rsid w:val="000E3DD8"/>
    <w:rPr>
      <w:color w:val="29295B"/>
      <w:spacing w:val="0"/>
      <w:w w:val="100"/>
      <w:position w:val="0"/>
      <w:u w:val="single"/>
      <w:lang w:val="en-US" w:eastAsia="en-US"/>
    </w:rPr>
  </w:style>
  <w:style w:type="character" w:customStyle="1" w:styleId="Bodytext33">
    <w:name w:val="Body text (3)3"/>
    <w:basedOn w:val="Bodytext3"/>
    <w:uiPriority w:val="99"/>
    <w:rsid w:val="000E3DD8"/>
    <w:rPr>
      <w:color w:val="29295B"/>
      <w:spacing w:val="0"/>
      <w:w w:val="100"/>
      <w:position w:val="0"/>
      <w:lang w:val="en-US" w:eastAsia="en-US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0E3DD8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Bodytext2Bold1">
    <w:name w:val="Body text (2) + Bold1"/>
    <w:basedOn w:val="Bodytext2"/>
    <w:uiPriority w:val="99"/>
    <w:rsid w:val="000E3DD8"/>
    <w:rPr>
      <w:b/>
      <w:bCs/>
      <w:color w:val="000000"/>
      <w:spacing w:val="0"/>
      <w:w w:val="100"/>
      <w:position w:val="0"/>
      <w:lang w:val="en-US" w:eastAsia="en-US"/>
    </w:rPr>
  </w:style>
  <w:style w:type="character" w:customStyle="1" w:styleId="Bodytext20">
    <w:name w:val="Body text (2)"/>
    <w:basedOn w:val="Bodytext2"/>
    <w:uiPriority w:val="99"/>
    <w:rsid w:val="000E3DD8"/>
    <w:rPr>
      <w:color w:val="000000"/>
      <w:spacing w:val="0"/>
      <w:w w:val="100"/>
      <w:position w:val="0"/>
      <w:lang w:val="en-US" w:eastAsia="en-US"/>
    </w:rPr>
  </w:style>
  <w:style w:type="character" w:customStyle="1" w:styleId="Bodytext24pt">
    <w:name w:val="Body text (2) + 4 pt"/>
    <w:basedOn w:val="Bodytext2"/>
    <w:uiPriority w:val="99"/>
    <w:rsid w:val="000E3DD8"/>
    <w:rPr>
      <w:color w:val="000000"/>
      <w:spacing w:val="0"/>
      <w:w w:val="100"/>
      <w:position w:val="0"/>
      <w:sz w:val="8"/>
      <w:szCs w:val="8"/>
      <w:lang w:val="en-US" w:eastAsia="en-US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0E3DD8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HeaderorfooterArial20ptItalic">
    <w:name w:val="Header or footer + Arial.20 pt.Italic"/>
    <w:basedOn w:val="Headerorfooter"/>
    <w:uiPriority w:val="99"/>
    <w:rsid w:val="000E3DD8"/>
    <w:rPr>
      <w:rFonts w:ascii="Arial" w:eastAsia="Times New Roman" w:hAnsi="Arial" w:cs="Arial"/>
      <w:b/>
      <w:bCs/>
      <w:i/>
      <w:iCs/>
      <w:color w:val="325690"/>
      <w:spacing w:val="0"/>
      <w:w w:val="100"/>
      <w:position w:val="0"/>
      <w:sz w:val="40"/>
      <w:szCs w:val="40"/>
      <w:lang w:val="en-US" w:eastAsia="en-US"/>
    </w:rPr>
  </w:style>
  <w:style w:type="character" w:customStyle="1" w:styleId="Headerorfooter19ptBold">
    <w:name w:val="Header or footer + 19 pt.Bold"/>
    <w:basedOn w:val="Headerorfooter"/>
    <w:uiPriority w:val="99"/>
    <w:rsid w:val="000E3DD8"/>
    <w:rPr>
      <w:b/>
      <w:b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19ptBold3">
    <w:name w:val="Header or footer + 19 pt.Bold3"/>
    <w:basedOn w:val="Headerorfooter"/>
    <w:uiPriority w:val="99"/>
    <w:rsid w:val="000E3DD8"/>
    <w:rPr>
      <w:b/>
      <w:bCs/>
      <w:color w:val="00000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Arial95ptItalic">
    <w:name w:val="Header or footer + Arial.9.5 pt.Italic"/>
    <w:basedOn w:val="Headerorfooter"/>
    <w:uiPriority w:val="99"/>
    <w:rsid w:val="000E3DD8"/>
    <w:rPr>
      <w:rFonts w:ascii="Arial" w:eastAsia="Times New Roman" w:hAnsi="Arial" w:cs="Arial"/>
      <w:i/>
      <w:iCs/>
      <w:color w:val="325690"/>
      <w:spacing w:val="0"/>
      <w:w w:val="100"/>
      <w:position w:val="0"/>
      <w:sz w:val="19"/>
      <w:szCs w:val="19"/>
      <w:lang w:val="en-US" w:eastAsia="en-US"/>
    </w:rPr>
  </w:style>
  <w:style w:type="character" w:customStyle="1" w:styleId="Headerorfooter19ptBold2">
    <w:name w:val="Header or footer + 19 pt.Bold2"/>
    <w:basedOn w:val="Headerorfooter"/>
    <w:uiPriority w:val="99"/>
    <w:rsid w:val="000E3DD8"/>
    <w:rPr>
      <w:b/>
      <w:b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19ptBold1">
    <w:name w:val="Header or footer + 19 pt.Bold1"/>
    <w:basedOn w:val="Headerorfooter"/>
    <w:uiPriority w:val="99"/>
    <w:rsid w:val="000E3DD8"/>
    <w:rPr>
      <w:b/>
      <w:bCs/>
      <w:color w:val="00000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Arial19ptItalic">
    <w:name w:val="Header or footer + Arial.19 pt.Italic"/>
    <w:basedOn w:val="Headerorfooter"/>
    <w:uiPriority w:val="99"/>
    <w:rsid w:val="000E3DD8"/>
    <w:rPr>
      <w:rFonts w:ascii="Arial" w:eastAsia="Times New Roman" w:hAnsi="Arial" w:cs="Arial"/>
      <w:b/>
      <w:bCs/>
      <w:i/>
      <w:i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Bodytext3NotBold">
    <w:name w:val="Body text (3) + Not Bold"/>
    <w:basedOn w:val="Bodytext3"/>
    <w:uiPriority w:val="99"/>
    <w:rsid w:val="000E3DD8"/>
    <w:rPr>
      <w:color w:val="000000"/>
      <w:spacing w:val="0"/>
      <w:w w:val="100"/>
      <w:position w:val="0"/>
      <w:lang w:val="en-US" w:eastAsia="en-US"/>
    </w:rPr>
  </w:style>
  <w:style w:type="character" w:customStyle="1" w:styleId="Bodytext32">
    <w:name w:val="Body text (3)2"/>
    <w:basedOn w:val="Bodytext3"/>
    <w:uiPriority w:val="99"/>
    <w:rsid w:val="000E3DD8"/>
    <w:rPr>
      <w:color w:val="000000"/>
      <w:spacing w:val="0"/>
      <w:w w:val="100"/>
      <w:position w:val="0"/>
      <w:u w:val="single"/>
      <w:lang w:val="en-US" w:eastAsia="en-US"/>
    </w:rPr>
  </w:style>
  <w:style w:type="paragraph" w:customStyle="1" w:styleId="Footnote0">
    <w:name w:val="Footnote"/>
    <w:basedOn w:val="Normal"/>
    <w:link w:val="Footnote"/>
    <w:uiPriority w:val="99"/>
    <w:rsid w:val="000E3DD8"/>
    <w:pPr>
      <w:shd w:val="clear" w:color="auto" w:fill="FFFFFF"/>
      <w:spacing w:line="270" w:lineRule="exact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Bodytext21">
    <w:name w:val="Body text (2)1"/>
    <w:basedOn w:val="Normal"/>
    <w:link w:val="Bodytext2"/>
    <w:uiPriority w:val="99"/>
    <w:rsid w:val="000E3DD8"/>
    <w:pPr>
      <w:shd w:val="clear" w:color="auto" w:fill="FFFFFF"/>
      <w:spacing w:after="60" w:line="240" w:lineRule="atLeast"/>
      <w:ind w:hanging="1144"/>
      <w:jc w:val="both"/>
    </w:pPr>
    <w:rPr>
      <w:rFonts w:ascii="Arial" w:hAnsi="Arial" w:cs="Arial"/>
      <w:sz w:val="21"/>
      <w:szCs w:val="21"/>
    </w:rPr>
  </w:style>
  <w:style w:type="paragraph" w:customStyle="1" w:styleId="Bodytext31">
    <w:name w:val="Body text (3)1"/>
    <w:basedOn w:val="Normal"/>
    <w:link w:val="Bodytext3"/>
    <w:uiPriority w:val="99"/>
    <w:rsid w:val="000E3DD8"/>
    <w:pPr>
      <w:shd w:val="clear" w:color="auto" w:fill="FFFFFF"/>
      <w:spacing w:after="420" w:line="240" w:lineRule="atLeast"/>
      <w:ind w:hanging="700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Headerorfooter1">
    <w:name w:val="Header or footer1"/>
    <w:basedOn w:val="Normal"/>
    <w:link w:val="Headerorfooter"/>
    <w:uiPriority w:val="99"/>
    <w:rsid w:val="000E3DD8"/>
    <w:pPr>
      <w:shd w:val="clear" w:color="auto" w:fill="FFFFFF"/>
      <w:spacing w:line="191" w:lineRule="exact"/>
      <w:ind w:firstLine="3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1">
    <w:name w:val="Heading #11"/>
    <w:basedOn w:val="Normal"/>
    <w:link w:val="Heading1"/>
    <w:uiPriority w:val="99"/>
    <w:rsid w:val="000E3DD8"/>
    <w:pPr>
      <w:shd w:val="clear" w:color="auto" w:fill="FFFFFF"/>
      <w:spacing w:before="240" w:line="284" w:lineRule="exact"/>
      <w:ind w:firstLine="2"/>
      <w:jc w:val="both"/>
      <w:outlineLvl w:val="0"/>
    </w:pPr>
    <w:rPr>
      <w:rFonts w:ascii="Arial" w:hAnsi="Arial" w:cs="Arial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uiPriority w:val="99"/>
    <w:rsid w:val="000E3DD8"/>
    <w:pPr>
      <w:shd w:val="clear" w:color="auto" w:fill="FFFFFF"/>
      <w:spacing w:line="240" w:lineRule="atLeast"/>
      <w:ind w:firstLine="29"/>
    </w:pPr>
    <w:rPr>
      <w:rFonts w:ascii="Arial" w:hAnsi="Arial" w:cs="Arial"/>
      <w:b/>
      <w:bCs/>
      <w:sz w:val="21"/>
      <w:szCs w:val="21"/>
    </w:rPr>
  </w:style>
  <w:style w:type="paragraph" w:customStyle="1" w:styleId="Heading20">
    <w:name w:val="Heading #2"/>
    <w:basedOn w:val="Normal"/>
    <w:link w:val="Heading2"/>
    <w:uiPriority w:val="99"/>
    <w:rsid w:val="000E3DD8"/>
    <w:pPr>
      <w:shd w:val="clear" w:color="auto" w:fill="FFFFFF"/>
      <w:spacing w:after="300" w:line="240" w:lineRule="atLeast"/>
      <w:ind w:firstLine="36"/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rsid w:val="001E7C3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7C3F"/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rsid w:val="00AA58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8AC"/>
    <w:rPr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A58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gi@vatanplastik.com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vatan@vatanplastik.com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6</Pages>
  <Words>1550</Words>
  <Characters>8992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puiu</cp:lastModifiedBy>
  <cp:revision>15</cp:revision>
  <dcterms:created xsi:type="dcterms:W3CDTF">2017-02-22T12:01:00Z</dcterms:created>
  <dcterms:modified xsi:type="dcterms:W3CDTF">2017-02-24T22:03:00Z</dcterms:modified>
</cp:coreProperties>
</file>